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02BF" w14:textId="4D4DC3FC" w:rsidR="00C62049" w:rsidRDefault="007874D6" w:rsidP="007874D6">
      <w:pPr>
        <w:pStyle w:val="a3"/>
        <w:shd w:val="clear" w:color="auto" w:fill="FFFFFF"/>
        <w:spacing w:before="0" w:beforeAutospacing="0" w:after="0" w:afterAutospacing="0" w:line="360" w:lineRule="auto"/>
        <w:contextualSpacing/>
        <w:jc w:val="center"/>
        <w:rPr>
          <w:b/>
          <w:bCs/>
          <w:sz w:val="28"/>
          <w:szCs w:val="28"/>
        </w:rPr>
      </w:pPr>
      <w:r w:rsidRPr="00BC7307">
        <w:rPr>
          <w:b/>
          <w:bCs/>
          <w:sz w:val="28"/>
          <w:szCs w:val="28"/>
        </w:rPr>
        <w:t>ШКОЛЬНАЯ ТРЕВОЖНОСТЬ.</w:t>
      </w:r>
    </w:p>
    <w:p w14:paraId="5FFE5653" w14:textId="77777777" w:rsidR="007874D6" w:rsidRDefault="007874D6" w:rsidP="007874D6">
      <w:pPr>
        <w:pStyle w:val="a3"/>
        <w:shd w:val="clear" w:color="auto" w:fill="FFFFFF"/>
        <w:spacing w:before="0" w:beforeAutospacing="0" w:after="0" w:afterAutospacing="0" w:line="360" w:lineRule="auto"/>
        <w:contextualSpacing/>
        <w:jc w:val="center"/>
        <w:rPr>
          <w:b/>
          <w:bCs/>
          <w:sz w:val="28"/>
          <w:szCs w:val="28"/>
        </w:rPr>
      </w:pPr>
      <w:r w:rsidRPr="00BC7307">
        <w:rPr>
          <w:b/>
          <w:bCs/>
          <w:sz w:val="28"/>
          <w:szCs w:val="28"/>
        </w:rPr>
        <w:t>РЕКОМЕНДАЦИИ ПСИХОЛОГА РОДИТЕЛЯМ</w:t>
      </w:r>
    </w:p>
    <w:p w14:paraId="36E91E9F" w14:textId="118CC215" w:rsidR="00613A3B" w:rsidRPr="00BC7307" w:rsidRDefault="007874D6" w:rsidP="007874D6">
      <w:pPr>
        <w:pStyle w:val="a3"/>
        <w:shd w:val="clear" w:color="auto" w:fill="FFFFFF"/>
        <w:spacing w:before="0" w:beforeAutospacing="0" w:after="0" w:afterAutospacing="0" w:line="360" w:lineRule="auto"/>
        <w:contextualSpacing/>
        <w:jc w:val="center"/>
        <w:rPr>
          <w:sz w:val="28"/>
          <w:szCs w:val="28"/>
        </w:rPr>
      </w:pPr>
      <w:r w:rsidRPr="00BC7307">
        <w:rPr>
          <w:b/>
          <w:bCs/>
          <w:sz w:val="28"/>
          <w:szCs w:val="28"/>
        </w:rPr>
        <w:t xml:space="preserve"> «КАК ПОМОЧЬ РЕБЕНКУ»</w:t>
      </w:r>
    </w:p>
    <w:p w14:paraId="09E63BF4" w14:textId="77777777" w:rsidR="007874D6" w:rsidRDefault="007874D6" w:rsidP="007874D6">
      <w:pPr>
        <w:shd w:val="clear" w:color="auto" w:fill="FFFFFF"/>
        <w:spacing w:after="0" w:line="360" w:lineRule="auto"/>
        <w:contextualSpacing/>
        <w:jc w:val="right"/>
        <w:rPr>
          <w:sz w:val="28"/>
          <w:szCs w:val="28"/>
        </w:rPr>
      </w:pPr>
    </w:p>
    <w:p w14:paraId="10EB6F37" w14:textId="09D34AB8" w:rsidR="007874D6" w:rsidRPr="007874D6" w:rsidRDefault="00613A3B" w:rsidP="007874D6">
      <w:pPr>
        <w:shd w:val="clear" w:color="auto" w:fill="FFFFFF"/>
        <w:spacing w:after="0" w:line="360" w:lineRule="auto"/>
        <w:contextualSpacing/>
        <w:jc w:val="right"/>
        <w:rPr>
          <w:rFonts w:ascii="Times New Roman" w:eastAsia="Times New Roman" w:hAnsi="Times New Roman" w:cs="Times New Roman"/>
          <w:b/>
          <w:bCs/>
          <w:i/>
          <w:iCs/>
          <w:sz w:val="28"/>
          <w:szCs w:val="28"/>
          <w:lang w:eastAsia="ru-RU"/>
        </w:rPr>
      </w:pPr>
      <w:r w:rsidRPr="007874D6">
        <w:rPr>
          <w:b/>
          <w:bCs/>
          <w:i/>
          <w:iCs/>
          <w:sz w:val="28"/>
          <w:szCs w:val="28"/>
        </w:rPr>
        <w:t> </w:t>
      </w:r>
      <w:r w:rsidR="007874D6" w:rsidRPr="007874D6">
        <w:rPr>
          <w:rFonts w:ascii="Times New Roman" w:eastAsia="Times New Roman" w:hAnsi="Times New Roman" w:cs="Times New Roman"/>
          <w:b/>
          <w:bCs/>
          <w:i/>
          <w:iCs/>
          <w:sz w:val="28"/>
          <w:szCs w:val="28"/>
          <w:lang w:eastAsia="ru-RU"/>
        </w:rPr>
        <w:t>Мушникова Наталья Михайловна</w:t>
      </w:r>
    </w:p>
    <w:p w14:paraId="331658B0" w14:textId="77777777" w:rsidR="007874D6" w:rsidRPr="007874D6" w:rsidRDefault="007874D6" w:rsidP="007874D6">
      <w:pPr>
        <w:shd w:val="clear" w:color="auto" w:fill="FFFFFF"/>
        <w:spacing w:after="0" w:line="360" w:lineRule="auto"/>
        <w:ind w:firstLine="709"/>
        <w:contextualSpacing/>
        <w:jc w:val="right"/>
        <w:rPr>
          <w:rFonts w:ascii="Times New Roman" w:eastAsia="Times New Roman" w:hAnsi="Times New Roman" w:cs="Times New Roman"/>
          <w:i/>
          <w:iCs/>
          <w:sz w:val="28"/>
          <w:szCs w:val="28"/>
          <w:lang w:eastAsia="ru-RU"/>
        </w:rPr>
      </w:pPr>
      <w:r w:rsidRPr="007874D6">
        <w:rPr>
          <w:rFonts w:ascii="Times New Roman" w:eastAsia="Times New Roman" w:hAnsi="Times New Roman" w:cs="Times New Roman"/>
          <w:i/>
          <w:iCs/>
          <w:sz w:val="28"/>
          <w:szCs w:val="28"/>
          <w:lang w:eastAsia="ru-RU"/>
        </w:rPr>
        <w:t>студентка З-БА-ППДО-16</w:t>
      </w:r>
    </w:p>
    <w:p w14:paraId="3875A70F" w14:textId="77777777" w:rsidR="007874D6" w:rsidRPr="007874D6" w:rsidRDefault="007874D6" w:rsidP="007874D6">
      <w:pPr>
        <w:shd w:val="clear" w:color="auto" w:fill="FFFFFF"/>
        <w:spacing w:after="0" w:line="360" w:lineRule="auto"/>
        <w:ind w:firstLine="709"/>
        <w:contextualSpacing/>
        <w:jc w:val="right"/>
        <w:rPr>
          <w:rFonts w:ascii="Times New Roman" w:eastAsia="Times New Roman" w:hAnsi="Times New Roman" w:cs="Times New Roman"/>
          <w:i/>
          <w:iCs/>
          <w:sz w:val="28"/>
          <w:szCs w:val="28"/>
          <w:lang w:eastAsia="ru-RU"/>
        </w:rPr>
      </w:pPr>
      <w:r w:rsidRPr="007874D6">
        <w:rPr>
          <w:rFonts w:ascii="Times New Roman" w:eastAsia="Times New Roman" w:hAnsi="Times New Roman" w:cs="Times New Roman"/>
          <w:i/>
          <w:iCs/>
          <w:sz w:val="28"/>
          <w:szCs w:val="28"/>
          <w:lang w:eastAsia="ru-RU"/>
        </w:rPr>
        <w:t xml:space="preserve">Руководитель: Петрова </w:t>
      </w:r>
      <w:proofErr w:type="gramStart"/>
      <w:r w:rsidRPr="007874D6">
        <w:rPr>
          <w:rFonts w:ascii="Times New Roman" w:eastAsia="Times New Roman" w:hAnsi="Times New Roman" w:cs="Times New Roman"/>
          <w:i/>
          <w:iCs/>
          <w:sz w:val="28"/>
          <w:szCs w:val="28"/>
          <w:lang w:eastAsia="ru-RU"/>
        </w:rPr>
        <w:t>С.Ф.</w:t>
      </w:r>
      <w:proofErr w:type="gramEnd"/>
    </w:p>
    <w:p w14:paraId="7B552B41" w14:textId="77777777" w:rsidR="007874D6" w:rsidRPr="007874D6" w:rsidRDefault="007874D6" w:rsidP="007874D6">
      <w:pPr>
        <w:shd w:val="clear" w:color="auto" w:fill="FFFFFF"/>
        <w:spacing w:after="0" w:line="360" w:lineRule="auto"/>
        <w:ind w:firstLine="709"/>
        <w:contextualSpacing/>
        <w:jc w:val="right"/>
        <w:rPr>
          <w:rFonts w:ascii="Times New Roman" w:eastAsia="Times New Roman" w:hAnsi="Times New Roman" w:cs="Times New Roman"/>
          <w:i/>
          <w:iCs/>
          <w:sz w:val="28"/>
          <w:szCs w:val="28"/>
          <w:lang w:eastAsia="ru-RU"/>
        </w:rPr>
      </w:pPr>
      <w:r w:rsidRPr="007874D6">
        <w:rPr>
          <w:rFonts w:ascii="Times New Roman" w:eastAsia="Times New Roman" w:hAnsi="Times New Roman" w:cs="Times New Roman"/>
          <w:i/>
          <w:iCs/>
          <w:sz w:val="28"/>
          <w:szCs w:val="28"/>
          <w:lang w:eastAsia="ru-RU"/>
        </w:rPr>
        <w:t xml:space="preserve">Республика Саха (Якутия), Хангаласский улус п. </w:t>
      </w:r>
      <w:proofErr w:type="spellStart"/>
      <w:r w:rsidRPr="007874D6">
        <w:rPr>
          <w:rFonts w:ascii="Times New Roman" w:eastAsia="Times New Roman" w:hAnsi="Times New Roman" w:cs="Times New Roman"/>
          <w:i/>
          <w:iCs/>
          <w:sz w:val="28"/>
          <w:szCs w:val="28"/>
          <w:lang w:eastAsia="ru-RU"/>
        </w:rPr>
        <w:t>Мохсоголлох</w:t>
      </w:r>
      <w:proofErr w:type="spellEnd"/>
    </w:p>
    <w:p w14:paraId="28488D4F" w14:textId="1E0390B6"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p>
    <w:p w14:paraId="0261D77C"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Тревожность – это состояние человека, которое характеризуется повышенной склонностью к переживаниям, опасениям и беспокойству, имеющему отрицательную эмоциональную окраску </w:t>
      </w:r>
    </w:p>
    <w:p w14:paraId="7E9463F8"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Следует отличать тревогу от тревожности. Если тревога – это эпизодические проявления беспокойства, волнения ребенка, то тревожность является устойчивым состоянием. Например, случается, что ребенок волнуется перед выступлениями на празднике или отвечая у доски. Но это беспокойство проявляется не всегда, иногда в тех же ситуациях он остается спокойным. Это — проявления тревоги. Если же состояние тревоги повторяется часто и в самых разных ситуациях, (при ответе у доски, общении с незнакомыми взрослыми и т.д.), то следует говорить о тревожности.</w:t>
      </w:r>
    </w:p>
    <w:p w14:paraId="1DCC1C95"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Выявлено наличие двух основных категорий тревожности</w:t>
      </w:r>
      <w:r w:rsidR="00C62049">
        <w:rPr>
          <w:sz w:val="28"/>
          <w:szCs w:val="28"/>
        </w:rPr>
        <w:t>:</w:t>
      </w:r>
      <w:r w:rsidRPr="00BC7307">
        <w:rPr>
          <w:sz w:val="28"/>
          <w:szCs w:val="28"/>
        </w:rPr>
        <w:t xml:space="preserve">  </w:t>
      </w:r>
    </w:p>
    <w:p w14:paraId="3A713182" w14:textId="77777777" w:rsidR="00613A3B" w:rsidRPr="00BC7307" w:rsidRDefault="00C62049" w:rsidP="00BC7307">
      <w:pPr>
        <w:pStyle w:val="a3"/>
        <w:shd w:val="clear" w:color="auto" w:fill="FFFFFF"/>
        <w:spacing w:before="0" w:beforeAutospacing="0" w:after="0" w:afterAutospacing="0" w:line="360" w:lineRule="auto"/>
        <w:ind w:firstLine="709"/>
        <w:contextualSpacing/>
        <w:jc w:val="both"/>
        <w:rPr>
          <w:sz w:val="28"/>
          <w:szCs w:val="28"/>
        </w:rPr>
      </w:pPr>
      <w:r>
        <w:rPr>
          <w:sz w:val="28"/>
          <w:szCs w:val="28"/>
        </w:rPr>
        <w:t xml:space="preserve">1.   </w:t>
      </w:r>
      <w:r w:rsidR="00613A3B" w:rsidRPr="00BC7307">
        <w:rPr>
          <w:sz w:val="28"/>
          <w:szCs w:val="28"/>
        </w:rPr>
        <w:t xml:space="preserve"> Открытая тревожность - сознательно переживаемая и проявляемая в поведении и деятельности в виде состояния тревоги  </w:t>
      </w:r>
    </w:p>
    <w:p w14:paraId="2385169B"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2. Скрытая тревожность – в разной степени не осознаваемая, проявляющаяся либо в чрезмерном спокойствии, нечувствительности к реальному неблагополучию и даже отрицании его, либо косвенным путем через специфические формы поведения (теребление волос, постукивание пальцами по столу):</w:t>
      </w:r>
    </w:p>
    <w:p w14:paraId="43C0EBA2"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  неадекватное спокойствие;</w:t>
      </w:r>
    </w:p>
    <w:p w14:paraId="5B1C8FF3" w14:textId="77777777" w:rsidR="00613A3B" w:rsidRPr="00BC7307" w:rsidRDefault="00E611F7" w:rsidP="00BC7307">
      <w:pPr>
        <w:pStyle w:val="a3"/>
        <w:shd w:val="clear" w:color="auto" w:fill="FFFFFF"/>
        <w:spacing w:before="0" w:beforeAutospacing="0" w:after="0" w:afterAutospacing="0" w:line="360" w:lineRule="auto"/>
        <w:ind w:firstLine="709"/>
        <w:contextualSpacing/>
        <w:jc w:val="both"/>
        <w:rPr>
          <w:sz w:val="28"/>
          <w:szCs w:val="28"/>
        </w:rPr>
      </w:pPr>
      <w:r>
        <w:rPr>
          <w:sz w:val="28"/>
          <w:szCs w:val="28"/>
        </w:rPr>
        <w:t xml:space="preserve">       -  </w:t>
      </w:r>
      <w:r w:rsidR="00613A3B" w:rsidRPr="00BC7307">
        <w:rPr>
          <w:sz w:val="28"/>
          <w:szCs w:val="28"/>
        </w:rPr>
        <w:t>уход от ситуации.</w:t>
      </w:r>
    </w:p>
    <w:p w14:paraId="71CB3EE8" w14:textId="77777777" w:rsidR="00611667" w:rsidRDefault="00611667" w:rsidP="00E611F7">
      <w:pPr>
        <w:pStyle w:val="a3"/>
        <w:shd w:val="clear" w:color="auto" w:fill="FFFFFF"/>
        <w:spacing w:before="0" w:beforeAutospacing="0" w:after="0" w:afterAutospacing="0" w:line="360" w:lineRule="auto"/>
        <w:contextualSpacing/>
        <w:jc w:val="both"/>
        <w:rPr>
          <w:b/>
          <w:bCs/>
          <w:sz w:val="28"/>
          <w:szCs w:val="28"/>
        </w:rPr>
      </w:pPr>
    </w:p>
    <w:p w14:paraId="1D393E1F" w14:textId="77777777" w:rsidR="00613A3B" w:rsidRPr="00BC7307" w:rsidRDefault="00613A3B" w:rsidP="00E611F7">
      <w:pPr>
        <w:pStyle w:val="a3"/>
        <w:shd w:val="clear" w:color="auto" w:fill="FFFFFF"/>
        <w:spacing w:before="0" w:beforeAutospacing="0" w:after="0" w:afterAutospacing="0" w:line="360" w:lineRule="auto"/>
        <w:contextualSpacing/>
        <w:jc w:val="both"/>
        <w:rPr>
          <w:sz w:val="28"/>
          <w:szCs w:val="28"/>
        </w:rPr>
      </w:pPr>
      <w:r w:rsidRPr="00BC7307">
        <w:rPr>
          <w:b/>
          <w:bCs/>
          <w:sz w:val="28"/>
          <w:szCs w:val="28"/>
        </w:rPr>
        <w:t>Виды тревожности.  </w:t>
      </w:r>
    </w:p>
    <w:p w14:paraId="3810FE35"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w:t>
      </w:r>
    </w:p>
    <w:p w14:paraId="7EF51403"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w:t>
      </w:r>
      <w:r w:rsidRPr="00BC7307">
        <w:rPr>
          <w:b/>
          <w:bCs/>
          <w:sz w:val="28"/>
          <w:szCs w:val="28"/>
        </w:rPr>
        <w:t>Тревожность как качество личности</w:t>
      </w:r>
      <w:r w:rsidRPr="00BC7307">
        <w:rPr>
          <w:sz w:val="28"/>
          <w:szCs w:val="28"/>
        </w:rPr>
        <w:t>. Чаще всего такой подход к жизни перенимается от близких. Такой ребенок очень похож на своих родителей.</w:t>
      </w:r>
    </w:p>
    <w:p w14:paraId="1B0DB259"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 Многое зависит от врожденных особенностей характера, например, если тревожность проявляется у ребенка с темпераментом меланхолика. Такой ребенок всегда будет испытывать некий эмоциональный дискомфорт, медленно адаптируется к тем или иным ситуациям, а любое изменение в привычной жизни надолго лишает его душевного равновесия.</w:t>
      </w:r>
    </w:p>
    <w:p w14:paraId="777FD286"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w:t>
      </w:r>
      <w:r w:rsidRPr="00BC7307">
        <w:rPr>
          <w:b/>
          <w:bCs/>
          <w:sz w:val="28"/>
          <w:szCs w:val="28"/>
        </w:rPr>
        <w:t>Тревожность ситуативная </w:t>
      </w:r>
      <w:r w:rsidRPr="00BC7307">
        <w:rPr>
          <w:sz w:val="28"/>
          <w:szCs w:val="28"/>
        </w:rPr>
        <w:t>связана с конкретной ситуацией, является результатом каких-то событий. Например, после болезненной процедуры у врача ребенок начинает бояться всех врачей.</w:t>
      </w:r>
    </w:p>
    <w:p w14:paraId="7DBC68D8" w14:textId="77777777" w:rsidR="00613A3B" w:rsidRPr="00BC7307" w:rsidRDefault="00613A3B" w:rsidP="002C1B7E">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Часто дети, независимо от возраста, боятся самостоятельно делать покупки в магазине. Зная о предстоящем походе в магазин, ребенок заранее расстраивается, у него портится настроение, он предпочитает остаться без конфеты, чем покупать ее самостоятельно. Ситуативную тревожность можно свести к минимуму, но совсем избавиться от нее получается не у всех – у многих взрослых осталась тревога перед посещением врача, авиа перелетом или экзаменом.                                                    </w:t>
      </w:r>
    </w:p>
    <w:p w14:paraId="400F2493"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u w:val="single"/>
        </w:rPr>
        <w:t xml:space="preserve">Школьная </w:t>
      </w:r>
      <w:proofErr w:type="gramStart"/>
      <w:r w:rsidRPr="00BC7307">
        <w:rPr>
          <w:sz w:val="28"/>
          <w:szCs w:val="28"/>
          <w:u w:val="single"/>
        </w:rPr>
        <w:t>тревожность</w:t>
      </w:r>
      <w:r w:rsidRPr="00BC7307">
        <w:rPr>
          <w:sz w:val="28"/>
          <w:szCs w:val="28"/>
        </w:rPr>
        <w:t> ,</w:t>
      </w:r>
      <w:proofErr w:type="gramEnd"/>
      <w:r w:rsidRPr="00BC7307">
        <w:rPr>
          <w:sz w:val="28"/>
          <w:szCs w:val="28"/>
        </w:rPr>
        <w:t xml:space="preserve"> как разновидность ситуативной, это самое широкое понятие, включающее различные аспекты устойчивого школьного неблагополучия. Она выражается в волнении, повышенном беспокойстве в учебных ситуациях, в классе, в ожидании плохого отношения к себе, отрицательной оценки со стороны педагогов, сверстников. Ребенок постоянно чувствует собственную неадекватность, неполноценность, неуверен в правильности своего поведения, своих решений.</w:t>
      </w:r>
    </w:p>
    <w:p w14:paraId="1FFAE9DB"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b/>
          <w:bCs/>
          <w:sz w:val="28"/>
          <w:szCs w:val="28"/>
        </w:rPr>
        <w:t>Чувство тревоги</w:t>
      </w:r>
      <w:r w:rsidRPr="00BC7307">
        <w:rPr>
          <w:sz w:val="28"/>
          <w:szCs w:val="28"/>
        </w:rPr>
        <w:t xml:space="preserve"> в школьном возрасте неизбежно. Однако интенсивность этого переживания не должна превышать индивидуальной для </w:t>
      </w:r>
      <w:r w:rsidRPr="00BC7307">
        <w:rPr>
          <w:sz w:val="28"/>
          <w:szCs w:val="28"/>
        </w:rPr>
        <w:lastRenderedPageBreak/>
        <w:t xml:space="preserve">каждого ребенка «критической точки», после которой оно начинает оказывать дезорганизующее, а не мобилизующее влияние. Наиболее типично возникновение школьной тревожности, связанной с социально-психологическими факторами или фактором образовательных программ. Вот несколько факторов, воздействие которых способствует ее формированию и </w:t>
      </w:r>
      <w:proofErr w:type="gramStart"/>
      <w:r w:rsidRPr="00BC7307">
        <w:rPr>
          <w:sz w:val="28"/>
          <w:szCs w:val="28"/>
        </w:rPr>
        <w:t>закреплению :</w:t>
      </w:r>
      <w:proofErr w:type="gramEnd"/>
      <w:r w:rsidRPr="00BC7307">
        <w:rPr>
          <w:sz w:val="28"/>
          <w:szCs w:val="28"/>
        </w:rPr>
        <w:t> </w:t>
      </w:r>
    </w:p>
    <w:p w14:paraId="77EA30DA"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учебные перегрузки;</w:t>
      </w:r>
    </w:p>
    <w:p w14:paraId="6E61012C"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неспособность учащегося справиться со школьной программой;</w:t>
      </w:r>
    </w:p>
    <w:p w14:paraId="1A76D711"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неадекватные ожидания со стороны родителей;</w:t>
      </w:r>
    </w:p>
    <w:p w14:paraId="5C25782C"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неблагоприятные отношения с педагогами;</w:t>
      </w:r>
    </w:p>
    <w:p w14:paraId="24801763"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регулярно повторяющиеся оценочно-экзаменационные ситуации;</w:t>
      </w:r>
    </w:p>
    <w:p w14:paraId="610DFDEA"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смена школьного коллектива и /или непринятие детским коллективом.</w:t>
      </w:r>
    </w:p>
    <w:p w14:paraId="70D2E8C0"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Школьная тревожность </w:t>
      </w:r>
      <w:r w:rsidRPr="00BC7307">
        <w:rPr>
          <w:b/>
          <w:bCs/>
          <w:sz w:val="28"/>
          <w:szCs w:val="28"/>
        </w:rPr>
        <w:t>младшего школьника</w:t>
      </w:r>
      <w:r w:rsidRPr="00BC7307">
        <w:rPr>
          <w:sz w:val="28"/>
          <w:szCs w:val="28"/>
        </w:rPr>
        <w:t> является очевидным признаком затруднений в процессе школьной адаптации. Начиная с подросткового возраста, она может формироваться и закрепляться в рамках личностной тревожности как психического свойства учащегося.</w:t>
      </w:r>
    </w:p>
    <w:p w14:paraId="6637F96C"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Школьная тревожность может проявляться в поведении самыми разнообразными способами, маскируясь под другие проблемы. </w:t>
      </w:r>
      <w:r w:rsidRPr="00BC7307">
        <w:rPr>
          <w:sz w:val="28"/>
          <w:szCs w:val="28"/>
          <w:u w:val="single"/>
        </w:rPr>
        <w:t>Основными диагностическими признаками </w:t>
      </w:r>
      <w:r w:rsidRPr="00BC7307">
        <w:rPr>
          <w:sz w:val="28"/>
          <w:szCs w:val="28"/>
        </w:rPr>
        <w:t>школьной тревожности являются пассивность на уроках, скованность при ответах, смущение при малейшем замечании со стороны учителя. На перемене тревожный ребенок не может найти себе занятие, любит находиться среди детей, не вступая, однако, в тесные контакты с ними. Кроме того, в силу больших эмоциональных нагрузок, ребенок начинает чаще болеть, снижается сопротивляемость соматическим заболеваниям.</w:t>
      </w:r>
    </w:p>
    <w:p w14:paraId="0C687ED3"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Нежелание ходить в школу чаще всего возникает из-за недостаточной школьной мотивации, однако свидетельствует о том, что ребенок чувствует себя в школе дискомфортно. </w:t>
      </w:r>
      <w:r w:rsidRPr="00BC7307">
        <w:rPr>
          <w:sz w:val="28"/>
          <w:szCs w:val="28"/>
          <w:u w:val="single"/>
        </w:rPr>
        <w:t>Противоположную форму</w:t>
      </w:r>
      <w:r w:rsidRPr="00BC7307">
        <w:rPr>
          <w:sz w:val="28"/>
          <w:szCs w:val="28"/>
        </w:rPr>
        <w:t xml:space="preserve"> проявления школьной тревожности представляет собой излишняя старательность при </w:t>
      </w:r>
      <w:r w:rsidRPr="00BC7307">
        <w:rPr>
          <w:sz w:val="28"/>
          <w:szCs w:val="28"/>
        </w:rPr>
        <w:lastRenderedPageBreak/>
        <w:t>выполнении заданий. Рассеянность, или снижение концентрации внимания на уроках - признак школьной тревожности. Особого внимания заслуживает такая форма проявления школьной тревожности, как потеря контроля над физиологическими функциями в стрессовых ситуациях. Например, ребенок может краснеть (бледнеть), отвечая у доски и даже с места, чувствовать дрожь в коленках.</w:t>
      </w:r>
    </w:p>
    <w:p w14:paraId="1FD62F49" w14:textId="77777777" w:rsidR="00613A3B" w:rsidRPr="00BC7307" w:rsidRDefault="00613A3B" w:rsidP="002C1B7E">
      <w:pPr>
        <w:pStyle w:val="a3"/>
        <w:shd w:val="clear" w:color="auto" w:fill="FFFFFF"/>
        <w:spacing w:before="0" w:beforeAutospacing="0" w:after="0" w:afterAutospacing="0" w:line="360" w:lineRule="auto"/>
        <w:contextualSpacing/>
        <w:jc w:val="both"/>
        <w:rPr>
          <w:sz w:val="28"/>
          <w:szCs w:val="28"/>
        </w:rPr>
      </w:pPr>
    </w:p>
    <w:p w14:paraId="76E0B3B2"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w:t>
      </w:r>
      <w:r w:rsidRPr="00BC7307">
        <w:rPr>
          <w:b/>
          <w:bCs/>
          <w:sz w:val="28"/>
          <w:szCs w:val="28"/>
        </w:rPr>
        <w:t>Типы тревожных детей  </w:t>
      </w:r>
    </w:p>
    <w:p w14:paraId="255AAC00" w14:textId="77777777" w:rsidR="00613A3B" w:rsidRPr="00BC7307" w:rsidRDefault="00613A3B" w:rsidP="002C1B7E">
      <w:pPr>
        <w:pStyle w:val="a3"/>
        <w:shd w:val="clear" w:color="auto" w:fill="FFFFFF"/>
        <w:spacing w:before="0" w:beforeAutospacing="0" w:after="0" w:afterAutospacing="0" w:line="360" w:lineRule="auto"/>
        <w:contextualSpacing/>
        <w:jc w:val="both"/>
        <w:rPr>
          <w:sz w:val="28"/>
          <w:szCs w:val="28"/>
        </w:rPr>
      </w:pPr>
    </w:p>
    <w:p w14:paraId="22854B0D"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w:t>
      </w:r>
      <w:r w:rsidRPr="00BC7307">
        <w:rPr>
          <w:b/>
          <w:bCs/>
          <w:sz w:val="28"/>
          <w:szCs w:val="28"/>
        </w:rPr>
        <w:t>«Невротики».</w:t>
      </w:r>
      <w:r w:rsidRPr="00BC7307">
        <w:rPr>
          <w:sz w:val="28"/>
          <w:szCs w:val="28"/>
        </w:rPr>
        <w:t> Дети с соматическими проявлениями (тики, энурез, заикание и т.д.). Это наиболее сложная категория для работы с ними в школе, так как проблема выходит за чисто психологические рамки.,</w:t>
      </w:r>
    </w:p>
    <w:p w14:paraId="6E9CFD66" w14:textId="77777777" w:rsidR="00613A3B"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b/>
          <w:bCs/>
          <w:sz w:val="28"/>
          <w:szCs w:val="28"/>
        </w:rPr>
        <w:t>«Расторможенные».</w:t>
      </w:r>
      <w:r w:rsidRPr="00BC7307">
        <w:rPr>
          <w:sz w:val="28"/>
          <w:szCs w:val="28"/>
        </w:rPr>
        <w:t> Это очень активные, эмоционально возбудимые дети с глубоко спрятанными страхами. Поначалу они очень стараются хорошо учиться, но у них не получается. Тогда они становятся нарушителями дисциплины. Могут специально изображать из себя посмешище для класса, так как очень боятся на самом деле стать таковыми из-за своей неуспешности. Создается ощущение, что повышенной активностью они пытаются заглушить страх. </w:t>
      </w:r>
      <w:r w:rsidRPr="00BC7307">
        <w:rPr>
          <w:sz w:val="28"/>
          <w:szCs w:val="28"/>
        </w:rPr>
        <w:br/>
        <w:t>У них возможны легкие органические нарушения, которые мешают успешной учебе (проблемы с памятью, вниманием, мелкой моторикой). </w:t>
      </w:r>
      <w:r w:rsidRPr="00BC7307">
        <w:rPr>
          <w:sz w:val="28"/>
          <w:szCs w:val="28"/>
        </w:rPr>
        <w:br/>
      </w:r>
      <w:r w:rsidRPr="00BC7307">
        <w:rPr>
          <w:b/>
          <w:bCs/>
          <w:sz w:val="28"/>
          <w:szCs w:val="28"/>
        </w:rPr>
        <w:t>«Застенчивые».</w:t>
      </w:r>
      <w:r w:rsidRPr="00BC7307">
        <w:rPr>
          <w:sz w:val="28"/>
          <w:szCs w:val="28"/>
        </w:rPr>
        <w:t> Обычно это тихие, обаятельные дети. Они боятся отвечать у доски, не поднимают руку, не проявляют инициативы, не вступают в контакт со сверстниками, очень старательны и прилежны в учебе. Боятся о чем-то спросить учителя, очень пугаются, если он повышает голос (не обязательно на них). Переживают, если чего-то не сделали, часто плачут из-за мелких неприятностей. Все ошибки аккуратно замазывают или стирают. Не успокоятся, пока не сделают все, что задано.</w:t>
      </w:r>
    </w:p>
    <w:p w14:paraId="17B21D6E" w14:textId="77777777" w:rsidR="000E510B" w:rsidRDefault="000E510B" w:rsidP="000E510B">
      <w:pPr>
        <w:pStyle w:val="a3"/>
        <w:shd w:val="clear" w:color="auto" w:fill="FFFFFF"/>
        <w:spacing w:before="0" w:beforeAutospacing="0" w:after="0" w:afterAutospacing="0" w:line="360" w:lineRule="auto"/>
        <w:ind w:firstLine="709"/>
        <w:contextualSpacing/>
        <w:jc w:val="both"/>
        <w:rPr>
          <w:sz w:val="28"/>
          <w:szCs w:val="28"/>
        </w:rPr>
      </w:pPr>
      <w:r w:rsidRPr="000E510B">
        <w:rPr>
          <w:sz w:val="28"/>
          <w:szCs w:val="28"/>
        </w:rPr>
        <w:lastRenderedPageBreak/>
        <w:t>Взрослые должны оказывать им поддержку, в случае затруднения спокойно предлагать выход из положения, признавать за ребенком право на ошибку, больше хвалить.</w:t>
      </w:r>
    </w:p>
    <w:p w14:paraId="271FC3AE" w14:textId="77777777" w:rsidR="00613A3B" w:rsidRPr="00BC7307" w:rsidRDefault="00613A3B" w:rsidP="000E510B">
      <w:pPr>
        <w:pStyle w:val="a3"/>
        <w:shd w:val="clear" w:color="auto" w:fill="FFFFFF"/>
        <w:spacing w:before="0" w:beforeAutospacing="0" w:after="0" w:afterAutospacing="0" w:line="360" w:lineRule="auto"/>
        <w:ind w:firstLine="709"/>
        <w:contextualSpacing/>
        <w:jc w:val="both"/>
        <w:rPr>
          <w:sz w:val="28"/>
          <w:szCs w:val="28"/>
        </w:rPr>
      </w:pPr>
      <w:r w:rsidRPr="00BC7307">
        <w:rPr>
          <w:b/>
          <w:bCs/>
          <w:sz w:val="28"/>
          <w:szCs w:val="28"/>
        </w:rPr>
        <w:t>«Замкнутые».</w:t>
      </w:r>
      <w:r w:rsidRPr="00BC7307">
        <w:rPr>
          <w:sz w:val="28"/>
          <w:szCs w:val="28"/>
        </w:rPr>
        <w:t> Мрачные, неприветливые дети. Никак не реагируют на критику, в контакт со взрослым стараются не вступать, избегают шумных игр, сидят отдельно. У них могут быть проблемы в учебе, так как нет ни в чем заинтересованности и включенности в процесс. Такое ощущение, что они постоянно от всех ожидают подвоха. </w:t>
      </w:r>
    </w:p>
    <w:p w14:paraId="08A29EF7"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w:t>
      </w:r>
    </w:p>
    <w:p w14:paraId="61B91869" w14:textId="77777777" w:rsidR="00613A3B" w:rsidRPr="00BC7307" w:rsidRDefault="00613A3B" w:rsidP="00672C6F">
      <w:pPr>
        <w:pStyle w:val="a3"/>
        <w:shd w:val="clear" w:color="auto" w:fill="FFFFFF"/>
        <w:spacing w:before="0" w:beforeAutospacing="0" w:after="0" w:afterAutospacing="0" w:line="360" w:lineRule="auto"/>
        <w:ind w:firstLine="709"/>
        <w:contextualSpacing/>
        <w:jc w:val="center"/>
        <w:rPr>
          <w:sz w:val="28"/>
          <w:szCs w:val="28"/>
        </w:rPr>
      </w:pPr>
      <w:r w:rsidRPr="00BC7307">
        <w:rPr>
          <w:b/>
          <w:bCs/>
          <w:sz w:val="28"/>
          <w:szCs w:val="28"/>
        </w:rPr>
        <w:t xml:space="preserve">Характерные черты тревожных детей </w:t>
      </w:r>
      <w:r w:rsidRPr="00BC7307">
        <w:rPr>
          <w:sz w:val="28"/>
          <w:szCs w:val="28"/>
        </w:rPr>
        <w:br/>
      </w:r>
    </w:p>
    <w:p w14:paraId="14EA5435"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После нескольких недель болезни ребенок не хочет идти в школу. Ребенок по несколько раз перечитывает одни и те же книги, смотрит одни и те же фильмы, мультфильмы, отказываясь от всего нового. Ребенок стремится поддерживать идеальный порядок, например, с маниакальным упорством раскладывает ручки в пенале в определенной последовательности. Если ребенок легко возбудимый и эмоциональный, он может «заразиться» тревожностью от близких. Ребенок сильно нервничает во время контрольных, на уроках постоянно переспрашивает, требует подробного объяснения. Быстро устает, утомляется, тяжело переключиться на другую деятельность. Если не удается сразу выполнить задание, такой ребенок отказывается от дальнейшего выполнения. Склонен винить себя во всех неприятностях, случающихся с близкими.</w:t>
      </w:r>
    </w:p>
    <w:p w14:paraId="7CAD237B"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b/>
          <w:bCs/>
          <w:sz w:val="28"/>
          <w:szCs w:val="28"/>
        </w:rPr>
        <w:t>Как же бороться со школьной тревожностью?</w:t>
      </w:r>
    </w:p>
    <w:p w14:paraId="193728A9"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xml:space="preserve"> - Главное, что должны сделать взрослые в этом случае, - это обеспечить ребёнку ощущение успеха. Ребёнка нужно сравнивать только с самим собой и хвалить его лишь за одно: за улучшение его собственных результатов. Если во вчерашнем диктанте было пропущено три буквы, а в сегодняшнем – только две, то это надо отметить как реальных успех, </w:t>
      </w:r>
      <w:r w:rsidRPr="00BC7307">
        <w:rPr>
          <w:sz w:val="28"/>
          <w:szCs w:val="28"/>
        </w:rPr>
        <w:lastRenderedPageBreak/>
        <w:t>который должен быть высоко и без всякой снисходительности или иронии оценён взрослыми.</w:t>
      </w:r>
    </w:p>
    <w:p w14:paraId="741FA259"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 Способствуйте повышению самооценки ребёнка, чаще хвалите его, но так, чтобы он знал, за что.</w:t>
      </w:r>
    </w:p>
    <w:p w14:paraId="7CA4310E"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Не предъявляйте к ребёнку завышенных требований.</w:t>
      </w:r>
    </w:p>
    <w:p w14:paraId="41FAE8B0"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Демонстрируйте образцы уверенного поведения, будьте во всём примером ребёнку.</w:t>
      </w:r>
    </w:p>
    <w:p w14:paraId="51BD727E" w14:textId="77777777" w:rsidR="000E510B"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-Необходимо понять и принять тревогу ребенка, он имеет на нее полное право.</w:t>
      </w:r>
      <w:r w:rsidRPr="00BC7307">
        <w:rPr>
          <w:sz w:val="28"/>
          <w:szCs w:val="28"/>
        </w:rPr>
        <w:br/>
        <w:t>Помочь ребенку в преодолении тревоги — значит создать условия, в которых ему будет не так страшно. Если ребенок боится засыпать в темноте, пусть засыпает при свете, если боится спросить дорогу у прохожих, спросите вместе с ним. Таким образом вы показываете ему, как можно решать тревожащие его ситуации. Делайте </w:t>
      </w:r>
      <w:r w:rsidRPr="00BC7307">
        <w:rPr>
          <w:b/>
          <w:bCs/>
          <w:i/>
          <w:iCs/>
          <w:sz w:val="28"/>
          <w:szCs w:val="28"/>
        </w:rPr>
        <w:t>вместе</w:t>
      </w:r>
      <w:r w:rsidRPr="00BC7307">
        <w:rPr>
          <w:sz w:val="28"/>
          <w:szCs w:val="28"/>
        </w:rPr>
        <w:t> с ребенком, но не </w:t>
      </w:r>
      <w:r w:rsidRPr="00BC7307">
        <w:rPr>
          <w:b/>
          <w:bCs/>
          <w:i/>
          <w:iCs/>
          <w:sz w:val="28"/>
          <w:szCs w:val="28"/>
        </w:rPr>
        <w:t>вместо </w:t>
      </w:r>
      <w:r w:rsidRPr="00BC7307">
        <w:rPr>
          <w:sz w:val="28"/>
          <w:szCs w:val="28"/>
        </w:rPr>
        <w:t>него.</w:t>
      </w:r>
      <w:r w:rsidRPr="00BC7307">
        <w:rPr>
          <w:sz w:val="28"/>
          <w:szCs w:val="28"/>
        </w:rPr>
        <w:br/>
        <w:t>Можно поделиться своей тревогой, но лучше в прошедшем времени. Боялся, но потом удалось сделать то-то и то-то. Надо готовить ребенка к переменам, рассказывать, чт</w:t>
      </w:r>
      <w:r w:rsidR="000E510B">
        <w:rPr>
          <w:sz w:val="28"/>
          <w:szCs w:val="28"/>
        </w:rPr>
        <w:t>о его ждет.</w:t>
      </w:r>
    </w:p>
    <w:p w14:paraId="6BDE1B58" w14:textId="77777777" w:rsidR="000E510B"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Ответственность не является источником тревоги, но она является знани</w:t>
      </w:r>
      <w:r w:rsidR="000E510B">
        <w:rPr>
          <w:sz w:val="28"/>
          <w:szCs w:val="28"/>
        </w:rPr>
        <w:t>ем границ своих возможностей. </w:t>
      </w:r>
    </w:p>
    <w:p w14:paraId="42CBFB6D" w14:textId="77777777" w:rsidR="000E510B" w:rsidRDefault="00613A3B" w:rsidP="000E510B">
      <w:pPr>
        <w:pStyle w:val="a3"/>
        <w:numPr>
          <w:ilvl w:val="0"/>
          <w:numId w:val="5"/>
        </w:numPr>
        <w:shd w:val="clear" w:color="auto" w:fill="FFFFFF"/>
        <w:spacing w:before="0" w:beforeAutospacing="0" w:after="0" w:afterAutospacing="0" w:line="360" w:lineRule="auto"/>
        <w:ind w:left="0" w:firstLine="709"/>
        <w:jc w:val="both"/>
        <w:rPr>
          <w:sz w:val="28"/>
          <w:szCs w:val="28"/>
        </w:rPr>
      </w:pPr>
      <w:r w:rsidRPr="00BC7307">
        <w:rPr>
          <w:sz w:val="28"/>
          <w:szCs w:val="28"/>
        </w:rPr>
        <w:t>Если не удается разговорить ребенка, но вы подозреваете, что его что-то гнетет, поиграйте с ним. Спросите, например, чего боятся солдатики или куклы? А ка</w:t>
      </w:r>
      <w:r w:rsidR="000E510B">
        <w:rPr>
          <w:sz w:val="28"/>
          <w:szCs w:val="28"/>
        </w:rPr>
        <w:t>к им помочь преодолеть страх?</w:t>
      </w:r>
    </w:p>
    <w:p w14:paraId="26795333" w14:textId="77777777" w:rsidR="000E510B" w:rsidRDefault="00613A3B" w:rsidP="000E510B">
      <w:pPr>
        <w:pStyle w:val="a3"/>
        <w:numPr>
          <w:ilvl w:val="0"/>
          <w:numId w:val="5"/>
        </w:numPr>
        <w:shd w:val="clear" w:color="auto" w:fill="FFFFFF"/>
        <w:spacing w:before="0" w:beforeAutospacing="0" w:after="0" w:afterAutospacing="0" w:line="360" w:lineRule="auto"/>
        <w:ind w:left="0" w:firstLine="709"/>
        <w:jc w:val="both"/>
        <w:rPr>
          <w:sz w:val="28"/>
          <w:szCs w:val="28"/>
        </w:rPr>
      </w:pPr>
      <w:r w:rsidRPr="00BC7307">
        <w:rPr>
          <w:sz w:val="28"/>
          <w:szCs w:val="28"/>
        </w:rPr>
        <w:t>Быть самим более оптимистичными. Следить за выражением своего лица. Улыбайтесь чаще. Убеждайте ребенка, что все будет хорошо.</w:t>
      </w:r>
    </w:p>
    <w:p w14:paraId="177993C3" w14:textId="77777777" w:rsidR="000E510B" w:rsidRDefault="00613A3B" w:rsidP="000E510B">
      <w:pPr>
        <w:pStyle w:val="a3"/>
        <w:numPr>
          <w:ilvl w:val="0"/>
          <w:numId w:val="5"/>
        </w:numPr>
        <w:shd w:val="clear" w:color="auto" w:fill="FFFFFF"/>
        <w:spacing w:before="0" w:beforeAutospacing="0" w:after="0" w:afterAutospacing="0" w:line="360" w:lineRule="auto"/>
        <w:ind w:left="0" w:firstLine="709"/>
        <w:jc w:val="both"/>
        <w:rPr>
          <w:sz w:val="28"/>
          <w:szCs w:val="28"/>
        </w:rPr>
      </w:pPr>
      <w:r w:rsidRPr="00BC7307">
        <w:rPr>
          <w:sz w:val="28"/>
          <w:szCs w:val="28"/>
        </w:rPr>
        <w:t>Старайтесь в любой ситуации искать плюсы, по принципу «нет худа без добра». Например, ошибки в контрольной — это бесценный опыт, ты понял, что тебе надо повторить, и больше их не сделаешь.</w:t>
      </w:r>
    </w:p>
    <w:p w14:paraId="2E265737" w14:textId="77777777" w:rsidR="00613A3B" w:rsidRPr="00BC7307" w:rsidRDefault="00613A3B" w:rsidP="000E510B">
      <w:pPr>
        <w:pStyle w:val="a3"/>
        <w:numPr>
          <w:ilvl w:val="0"/>
          <w:numId w:val="5"/>
        </w:numPr>
        <w:shd w:val="clear" w:color="auto" w:fill="FFFFFF"/>
        <w:spacing w:before="0" w:beforeAutospacing="0" w:after="0" w:afterAutospacing="0" w:line="360" w:lineRule="auto"/>
        <w:ind w:left="0" w:firstLine="709"/>
        <w:jc w:val="both"/>
        <w:rPr>
          <w:sz w:val="28"/>
          <w:szCs w:val="28"/>
        </w:rPr>
      </w:pPr>
      <w:r w:rsidRPr="00BC7307">
        <w:rPr>
          <w:sz w:val="28"/>
          <w:szCs w:val="28"/>
        </w:rPr>
        <w:t>Если ребенок напряжен, предложите ему упражнение для расслабления: глубокий вдох, улыбнуться, представить что-то приятное.</w:t>
      </w:r>
    </w:p>
    <w:p w14:paraId="0FEC9560" w14:textId="77777777" w:rsidR="00613A3B" w:rsidRPr="00BC7307" w:rsidRDefault="00613A3B" w:rsidP="00ED748D">
      <w:pPr>
        <w:pStyle w:val="a3"/>
        <w:shd w:val="clear" w:color="auto" w:fill="FFFFFF"/>
        <w:spacing w:before="0" w:beforeAutospacing="0" w:after="0" w:afterAutospacing="0" w:line="360" w:lineRule="auto"/>
        <w:contextualSpacing/>
        <w:jc w:val="both"/>
        <w:rPr>
          <w:sz w:val="28"/>
          <w:szCs w:val="28"/>
        </w:rPr>
      </w:pPr>
    </w:p>
    <w:p w14:paraId="022B46CA" w14:textId="77777777" w:rsidR="00613A3B" w:rsidRDefault="00613A3B" w:rsidP="00ED748D">
      <w:pPr>
        <w:pStyle w:val="a3"/>
        <w:shd w:val="clear" w:color="auto" w:fill="FFFFFF"/>
        <w:spacing w:before="0" w:beforeAutospacing="0" w:after="0" w:afterAutospacing="0" w:line="360" w:lineRule="auto"/>
        <w:ind w:firstLine="709"/>
        <w:contextualSpacing/>
        <w:jc w:val="center"/>
        <w:rPr>
          <w:b/>
          <w:bCs/>
          <w:sz w:val="28"/>
          <w:szCs w:val="28"/>
        </w:rPr>
      </w:pPr>
      <w:r w:rsidRPr="00BC7307">
        <w:rPr>
          <w:b/>
          <w:bCs/>
          <w:sz w:val="28"/>
          <w:szCs w:val="28"/>
        </w:rPr>
        <w:lastRenderedPageBreak/>
        <w:t>ПРИЧИНЫ ТРЕВОЖНОСТИ</w:t>
      </w:r>
    </w:p>
    <w:p w14:paraId="51476EBA" w14:textId="77777777" w:rsidR="00ED748D" w:rsidRPr="00BC7307" w:rsidRDefault="00ED748D" w:rsidP="00ED748D">
      <w:pPr>
        <w:pStyle w:val="a3"/>
        <w:shd w:val="clear" w:color="auto" w:fill="FFFFFF"/>
        <w:spacing w:before="0" w:beforeAutospacing="0" w:after="0" w:afterAutospacing="0" w:line="360" w:lineRule="auto"/>
        <w:ind w:firstLine="709"/>
        <w:contextualSpacing/>
        <w:jc w:val="center"/>
        <w:rPr>
          <w:sz w:val="28"/>
          <w:szCs w:val="28"/>
        </w:rPr>
      </w:pPr>
    </w:p>
    <w:p w14:paraId="3C6FAA04"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Совершенно очевидно, что ни один родитель не стремится к тому, чтобы его ребенок стал тревожным. Однако порой действия взрослых способствуют развитию этого качества у детей. Нередко родители предъявляют ребенку требования, соответствовать которым он не в силах. Ребенок не может понять, как и чем угодить родителям, безуспешно пробует добиться их расположения и поддержки. Но, потерпев одну неудачу за другой, понимает, что никогда не сможет выполнить все, чего ждут от него мама и папа. Он признает себя не таким, как все: хуже, никчемнее, считает необходимым приносить бесконечные извинения. Чтобы избежать пугающего внимания взрослых или их критики, ребенок физически и психически сдерживает свою внутреннюю энергию. Он привыкает мелко и часто дышать, голова его уходит в плечи. Все это отнюдь не способствует развитию ребенка, реализации его творческих способностей, мешает его общению со взрослыми и детьми, поэтому родители тревожного ребенка должны сделать все, чтобы заверить его в своей любви (независимо от успехов), в его компетентности в какой-либо области (не бывает совсем неспособных детей).</w:t>
      </w:r>
    </w:p>
    <w:p w14:paraId="22DA4122"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Уважаемые родители, обратите внимание на то, что чаще всего тревожность у ребенка развивается тогда, когда он находится в состоянии внутреннего конфликта, который может быть вызван:</w:t>
      </w:r>
    </w:p>
    <w:p w14:paraId="2A017B7C"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1. Негативными требованиями, предъявляемыми к ребенку, которые могут унизить или поставить в зависимое положение;</w:t>
      </w:r>
    </w:p>
    <w:p w14:paraId="15EB1E7D"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2. Неадекватными, чаще всего завышенными требованиями;</w:t>
      </w:r>
    </w:p>
    <w:p w14:paraId="77FD5E19"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3. Противоречивыми требованиями,  которые предъявляют к ребенку родители и/или школа.  </w:t>
      </w:r>
    </w:p>
    <w:p w14:paraId="4E0FEA3B"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xml:space="preserve">Необходимо подчеркнуть, что формирование тревожности у детей чаще всего является следствием неправильного воспитания. Так, например, родители тревожных детей зачастую предъявляют к ним завышенные </w:t>
      </w:r>
      <w:r w:rsidRPr="00BC7307">
        <w:rPr>
          <w:sz w:val="28"/>
          <w:szCs w:val="28"/>
        </w:rPr>
        <w:lastRenderedPageBreak/>
        <w:t>требования, совершенно невыполнимые для ребенка. Иногда это</w:t>
      </w:r>
      <w:r w:rsidRPr="00BC7307">
        <w:rPr>
          <w:i/>
          <w:iCs/>
          <w:sz w:val="28"/>
          <w:szCs w:val="28"/>
        </w:rPr>
        <w:t> </w:t>
      </w:r>
      <w:r w:rsidRPr="00BC7307">
        <w:rPr>
          <w:sz w:val="28"/>
          <w:szCs w:val="28"/>
        </w:rPr>
        <w:t xml:space="preserve">связано с неудовлетворенностью собственным положением, с желанием воплотить собственные нереализованные мечты в своем ребенке. Завышенные требования родителей могут быть связаны и с другими причинами. Так, добившись высокого положения в обществе или материального благополучия, родители, не желая видеть в своем чаде «неудачника», заставляют того работать или учиться сверх меры. Также нередки случаи, когда родители сами являются </w:t>
      </w:r>
      <w:proofErr w:type="spellStart"/>
      <w:r w:rsidRPr="00BC7307">
        <w:rPr>
          <w:sz w:val="28"/>
          <w:szCs w:val="28"/>
        </w:rPr>
        <w:t>высокотревожными</w:t>
      </w:r>
      <w:proofErr w:type="spellEnd"/>
      <w:r w:rsidRPr="00BC7307">
        <w:rPr>
          <w:sz w:val="28"/>
          <w:szCs w:val="28"/>
        </w:rPr>
        <w:t>, с заниженной самооценкой, вследствие чего они воспринимают малейшую неудачу как катастрофу, отчего и не позволяют ему сделать ни малейшего промаха. Ребенок таких родителей лишен возможности учиться на собственных ошибках.</w:t>
      </w:r>
    </w:p>
    <w:p w14:paraId="5399AABB"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Требования взрослых, которые ребенок не в состоянии выполнить, нередко приводят к тому, что он начинает испытывать страх не соответствовать ожиданиям окружающих, чувствовать себя неудачником. Со временем он привыкает «опускать руки», сдаваться без борьбы даже в обычных ситуациях. Таким образом, формируется личность человека, который старается действовать так, чтобы ему не приходилось сталкиваться с какими бы то ни было проблемами.</w:t>
      </w:r>
    </w:p>
    <w:p w14:paraId="4937A4D8"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Некоторые родители, стремясь уберечь своего ребенка от любых реальных и мнимых угроз его жизни и безопасности, формируют тем самым у него ощущение собственной беззащитности перед опасностями мира.  Все это отнюдь не способствует нормальному развитию ребенка, реализации его творческих способностей и мешает его общению с взрослыми и сверстниками.</w:t>
      </w:r>
    </w:p>
    <w:p w14:paraId="76BBD54C"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xml:space="preserve">К сожалению, как показали исследования специалистов, большинство родителей тревожных детей не осознают, как их собственное поведение влияет на характер ребенка. Поэтому важной рекомендацией для оказания помощи тревожному ребенку является самоанализ родителями своего педагогического воздействия на ребенка и своих побудительных мотивов в </w:t>
      </w:r>
      <w:r w:rsidRPr="00BC7307">
        <w:rPr>
          <w:sz w:val="28"/>
          <w:szCs w:val="28"/>
        </w:rPr>
        <w:lastRenderedPageBreak/>
        <w:t>общении с ним. Кроме того родителям тревожного ребенка следует быть последовательными в своих действиях. Ни в коем случае нельзя допускать семейных разногласий в вопросах воспитания. Не менее важно выработать единодушный подход к ребенку родителей и учителей.</w:t>
      </w:r>
    </w:p>
    <w:p w14:paraId="1EF2B4DB"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b/>
          <w:bCs/>
          <w:sz w:val="28"/>
          <w:szCs w:val="28"/>
        </w:rPr>
        <w:t>КАК РОДИТЕЛИ МОГУТ ПОМОЧЬ РЕБЕНКУ ПРЕОДОЛЕТЬ ТРЕВОЖНОСТЬ?</w:t>
      </w:r>
    </w:p>
    <w:p w14:paraId="6010ECEE"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Помощь тревожными детьми целесообразно оказывать в трех основных направлениях: во-первых, по повышению самооценки ребенка; во-вторых, по обучению ребенка способам снятия мышечного и эмоционального напряжения; и в-третьих, по отработке навыков владения собой в ситуациях, травмирующих ребенка.</w:t>
      </w:r>
    </w:p>
    <w:p w14:paraId="045E4938"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b/>
          <w:bCs/>
          <w:sz w:val="28"/>
          <w:szCs w:val="28"/>
        </w:rPr>
        <w:t>1. Повышение самооценки.</w:t>
      </w:r>
    </w:p>
    <w:p w14:paraId="302BAC42"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Конечно же, повысить самооценку ребенка за короткое время невозможно. Необходимо ежедневно проводить целенаправленную работу. Обращайтесь к ребенку по имени, хвалите его даже за незначительные успехи, отмечайте их в присутствии других детей. Однако ваша похвала должна быть искренней, потому что дети остро реагируют на фальшь. Причем ребенок обязательно должен знать, за что его похвалили. В любой ситуации можно найти повод для того, чтобы похвалить ребенка. Проявляйте искреннюю заботу о нем, и как можно чаще давайте позитивную оценку его действиям и поступкам. Не сравнивайте личность ребенка с личностными качествами других детей, принимайте ребенка безусловно, то есть таким каков он есть. Сравнивайте результаты ребенка только с его же предыдущими достижениями/неудачами.</w:t>
      </w:r>
    </w:p>
    <w:p w14:paraId="167C1B53"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b/>
          <w:bCs/>
          <w:sz w:val="28"/>
          <w:szCs w:val="28"/>
        </w:rPr>
        <w:t>2. Обучение способам снятия мышечного и эмоционального напряжения.</w:t>
      </w:r>
    </w:p>
    <w:p w14:paraId="3230ED3C"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 xml:space="preserve">Эмоциональное напряжение тревожных детей чаще всего проявляется в мышечных зажимах лица, шеи и живота. Чтобы помочь детям снизить напряжение – и мышечное, и эмоциональное – можно научить их выполнять релаксационные упражнения.  Использование элементов массажа и даже </w:t>
      </w:r>
      <w:r w:rsidRPr="00BC7307">
        <w:rPr>
          <w:sz w:val="28"/>
          <w:szCs w:val="28"/>
        </w:rPr>
        <w:lastRenderedPageBreak/>
        <w:t xml:space="preserve">простое растирание тела также способствует снятию мышечного напряжения. Если это будет делать не мед. сестра, а мама, то это будет вдвойне хорошо, так как кроме самого массажа ею будет </w:t>
      </w:r>
      <w:proofErr w:type="gramStart"/>
      <w:r w:rsidRPr="00BC7307">
        <w:rPr>
          <w:sz w:val="28"/>
          <w:szCs w:val="28"/>
        </w:rPr>
        <w:t>установлен  ещё</w:t>
      </w:r>
      <w:proofErr w:type="gramEnd"/>
      <w:r w:rsidRPr="00BC7307">
        <w:rPr>
          <w:sz w:val="28"/>
          <w:szCs w:val="28"/>
        </w:rPr>
        <w:t xml:space="preserve"> и телесный контакт с ребенком, который очень важен.</w:t>
      </w:r>
    </w:p>
    <w:p w14:paraId="1A09E579"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b/>
          <w:bCs/>
          <w:sz w:val="28"/>
          <w:szCs w:val="28"/>
        </w:rPr>
        <w:t>3. Отработка навыков владения собой в ситуациях, травмирующих ребенка.</w:t>
      </w:r>
    </w:p>
    <w:p w14:paraId="08B52229" w14:textId="77777777" w:rsidR="00613A3B" w:rsidRPr="00BC7307" w:rsidRDefault="00613A3B" w:rsidP="00BC7307">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Зная о трудностях ребенка, а так же в случае, если ребенок не говорит открыто о них, но у него наблюдаются симптомы тревожности, поиграйте вместе, обыгрывая через ролевую игру, или игру с солдатиками, куклами возможные сложные ситуации. Может быть, ребенок сам предложит сюжет, развитие событий. Важно, чтобы сюжетами для игр были «трудные» случаи из жизни ребенка. Роли следует распределять следующим образом: за «трусливую» куклу говорит ребенок, а за «смелую» - взрослый. Затем надо поменяться ролями. Это позволит ребенку посмотреть на ситуацию с разных точек зрения, а пережив вновь «неприятный» сюжет, избавиться от преследующих его негативных переживаний.</w:t>
      </w:r>
    </w:p>
    <w:p w14:paraId="27EC3226" w14:textId="77777777" w:rsidR="000E510B" w:rsidRDefault="00613A3B" w:rsidP="000E510B">
      <w:pPr>
        <w:pStyle w:val="a3"/>
        <w:shd w:val="clear" w:color="auto" w:fill="FFFFFF"/>
        <w:spacing w:before="0" w:beforeAutospacing="0" w:after="0" w:afterAutospacing="0" w:line="360" w:lineRule="auto"/>
        <w:ind w:firstLine="709"/>
        <w:contextualSpacing/>
        <w:jc w:val="both"/>
        <w:rPr>
          <w:sz w:val="28"/>
          <w:szCs w:val="28"/>
        </w:rPr>
      </w:pPr>
      <w:r w:rsidRPr="00BC7307">
        <w:rPr>
          <w:sz w:val="28"/>
          <w:szCs w:val="28"/>
        </w:rPr>
        <w:t>Через игру можно показать возможные решения той или иной проблемы. Так же с этой целью можно придумывать вместе с ребенком сказки, герои которых могут попадать в тревожащие их ситуации и находить достойный выход из них.</w:t>
      </w:r>
    </w:p>
    <w:p w14:paraId="2B4C9893" w14:textId="77777777" w:rsidR="00613A3B" w:rsidRPr="00BC7307" w:rsidRDefault="00613A3B" w:rsidP="000E510B">
      <w:pPr>
        <w:pStyle w:val="a3"/>
        <w:shd w:val="clear" w:color="auto" w:fill="FFFFFF"/>
        <w:spacing w:before="0" w:beforeAutospacing="0" w:after="0" w:afterAutospacing="0" w:line="360" w:lineRule="auto"/>
        <w:ind w:firstLine="709"/>
        <w:contextualSpacing/>
        <w:jc w:val="both"/>
        <w:rPr>
          <w:sz w:val="28"/>
          <w:szCs w:val="28"/>
        </w:rPr>
      </w:pPr>
      <w:r w:rsidRPr="00BC7307">
        <w:rPr>
          <w:b/>
          <w:bCs/>
          <w:sz w:val="28"/>
          <w:szCs w:val="28"/>
        </w:rPr>
        <w:t>РОДИТЕЛЯМ ВАЖНО ЗНАТЬ!</w:t>
      </w:r>
    </w:p>
    <w:p w14:paraId="3485FECB" w14:textId="77777777" w:rsidR="00613A3B" w:rsidRPr="00BC7307" w:rsidRDefault="00613A3B" w:rsidP="00BC7307">
      <w:pPr>
        <w:pStyle w:val="a3"/>
        <w:numPr>
          <w:ilvl w:val="0"/>
          <w:numId w:val="4"/>
        </w:numPr>
        <w:shd w:val="clear" w:color="auto" w:fill="FFFFFF"/>
        <w:spacing w:before="0" w:beforeAutospacing="0" w:after="0" w:afterAutospacing="0" w:line="360" w:lineRule="auto"/>
        <w:ind w:left="0" w:firstLine="709"/>
        <w:contextualSpacing/>
        <w:jc w:val="both"/>
        <w:rPr>
          <w:sz w:val="28"/>
          <w:szCs w:val="28"/>
        </w:rPr>
      </w:pPr>
      <w:r w:rsidRPr="00BC7307">
        <w:rPr>
          <w:sz w:val="28"/>
          <w:szCs w:val="28"/>
        </w:rPr>
        <w:t xml:space="preserve">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w:t>
      </w:r>
      <w:r w:rsidRPr="00BC7307">
        <w:rPr>
          <w:sz w:val="28"/>
          <w:szCs w:val="28"/>
        </w:rPr>
        <w:lastRenderedPageBreak/>
        <w:t>выражения понимания и сочувствия помогите найти решение выход, увидеть положительные стороны.</w:t>
      </w:r>
    </w:p>
    <w:p w14:paraId="138C7EDA" w14:textId="77777777" w:rsidR="00613A3B" w:rsidRPr="00BC7307" w:rsidRDefault="00613A3B" w:rsidP="00BC7307">
      <w:pPr>
        <w:pStyle w:val="a3"/>
        <w:numPr>
          <w:ilvl w:val="0"/>
          <w:numId w:val="4"/>
        </w:numPr>
        <w:shd w:val="clear" w:color="auto" w:fill="FFFFFF"/>
        <w:spacing w:before="0" w:beforeAutospacing="0" w:after="0" w:afterAutospacing="0" w:line="360" w:lineRule="auto"/>
        <w:ind w:left="0" w:firstLine="709"/>
        <w:contextualSpacing/>
        <w:jc w:val="both"/>
        <w:rPr>
          <w:sz w:val="28"/>
          <w:szCs w:val="28"/>
        </w:rPr>
      </w:pPr>
      <w:r w:rsidRPr="00BC7307">
        <w:rPr>
          <w:sz w:val="28"/>
          <w:szCs w:val="28"/>
        </w:rPr>
        <w:t>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Таким образом вы покажете, как можно решить тревожащую ситуацию.</w:t>
      </w:r>
    </w:p>
    <w:p w14:paraId="0FEB2127" w14:textId="77777777" w:rsidR="00613A3B" w:rsidRPr="00BC7307" w:rsidRDefault="00613A3B" w:rsidP="00BC7307">
      <w:pPr>
        <w:pStyle w:val="a3"/>
        <w:numPr>
          <w:ilvl w:val="0"/>
          <w:numId w:val="4"/>
        </w:numPr>
        <w:shd w:val="clear" w:color="auto" w:fill="FFFFFF"/>
        <w:spacing w:before="0" w:beforeAutospacing="0" w:after="0" w:afterAutospacing="0" w:line="360" w:lineRule="auto"/>
        <w:ind w:left="0" w:firstLine="709"/>
        <w:contextualSpacing/>
        <w:jc w:val="both"/>
        <w:rPr>
          <w:sz w:val="28"/>
          <w:szCs w:val="28"/>
        </w:rPr>
      </w:pPr>
      <w:r w:rsidRPr="00BC7307">
        <w:rPr>
          <w:sz w:val="28"/>
          <w:szCs w:val="28"/>
        </w:rPr>
        <w:t>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14:paraId="4A63923C" w14:textId="77777777" w:rsidR="00613A3B" w:rsidRPr="00BC7307" w:rsidRDefault="00613A3B" w:rsidP="00BC7307">
      <w:pPr>
        <w:pStyle w:val="a3"/>
        <w:numPr>
          <w:ilvl w:val="0"/>
          <w:numId w:val="4"/>
        </w:numPr>
        <w:shd w:val="clear" w:color="auto" w:fill="FFFFFF"/>
        <w:spacing w:before="0" w:beforeAutospacing="0" w:after="0" w:afterAutospacing="0" w:line="360" w:lineRule="auto"/>
        <w:ind w:left="0" w:firstLine="709"/>
        <w:contextualSpacing/>
        <w:jc w:val="both"/>
        <w:rPr>
          <w:sz w:val="28"/>
          <w:szCs w:val="28"/>
        </w:rPr>
      </w:pPr>
      <w:r w:rsidRPr="00BC7307">
        <w:rPr>
          <w:sz w:val="28"/>
          <w:szCs w:val="28"/>
        </w:rPr>
        <w:t>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14:paraId="68EDE30F" w14:textId="77777777" w:rsidR="00613A3B" w:rsidRPr="00BC7307" w:rsidRDefault="00613A3B" w:rsidP="00BC7307">
      <w:pPr>
        <w:pStyle w:val="a3"/>
        <w:numPr>
          <w:ilvl w:val="0"/>
          <w:numId w:val="4"/>
        </w:numPr>
        <w:shd w:val="clear" w:color="auto" w:fill="FFFFFF"/>
        <w:spacing w:before="0" w:beforeAutospacing="0" w:after="0" w:afterAutospacing="0" w:line="360" w:lineRule="auto"/>
        <w:ind w:left="0" w:firstLine="709"/>
        <w:contextualSpacing/>
        <w:jc w:val="both"/>
        <w:rPr>
          <w:sz w:val="28"/>
          <w:szCs w:val="28"/>
        </w:rPr>
      </w:pPr>
      <w:r w:rsidRPr="00BC7307">
        <w:rPr>
          <w:sz w:val="28"/>
          <w:szCs w:val="28"/>
        </w:rPr>
        <w:t>Заранее готовьте тревожного ребенка к жизненным переменам и важным событиям - оговаривайте то, что будет происходить.</w:t>
      </w:r>
    </w:p>
    <w:p w14:paraId="092C996F" w14:textId="77777777" w:rsidR="00613A3B" w:rsidRPr="00BC7307" w:rsidRDefault="00613A3B" w:rsidP="00BC7307">
      <w:pPr>
        <w:pStyle w:val="a3"/>
        <w:numPr>
          <w:ilvl w:val="0"/>
          <w:numId w:val="4"/>
        </w:numPr>
        <w:shd w:val="clear" w:color="auto" w:fill="FFFFFF"/>
        <w:spacing w:before="0" w:beforeAutospacing="0" w:after="0" w:afterAutospacing="0" w:line="360" w:lineRule="auto"/>
        <w:ind w:left="0" w:firstLine="709"/>
        <w:contextualSpacing/>
        <w:jc w:val="both"/>
        <w:rPr>
          <w:sz w:val="28"/>
          <w:szCs w:val="28"/>
        </w:rPr>
      </w:pPr>
      <w:r w:rsidRPr="00BC7307">
        <w:rPr>
          <w:sz w:val="28"/>
          <w:szCs w:val="28"/>
        </w:rPr>
        <w:t>Не пытайтесь повысить работоспособность такого ребенка, описывая предстоящие трудности в черных красках. Например, подчеркивая, какая серьезная контрольная его ждет.</w:t>
      </w:r>
    </w:p>
    <w:p w14:paraId="0F06E8C8" w14:textId="77777777" w:rsidR="00613A3B" w:rsidRPr="00BC7307" w:rsidRDefault="00613A3B" w:rsidP="00BC7307">
      <w:pPr>
        <w:pStyle w:val="a3"/>
        <w:numPr>
          <w:ilvl w:val="0"/>
          <w:numId w:val="4"/>
        </w:numPr>
        <w:shd w:val="clear" w:color="auto" w:fill="FFFFFF"/>
        <w:spacing w:before="0" w:beforeAutospacing="0" w:after="0" w:afterAutospacing="0" w:line="360" w:lineRule="auto"/>
        <w:ind w:left="0" w:firstLine="709"/>
        <w:contextualSpacing/>
        <w:jc w:val="both"/>
        <w:rPr>
          <w:sz w:val="28"/>
          <w:szCs w:val="28"/>
        </w:rPr>
      </w:pPr>
      <w:r w:rsidRPr="00BC7307">
        <w:rPr>
          <w:sz w:val="28"/>
          <w:szCs w:val="28"/>
        </w:rPr>
        <w:t>Делиться своей тревогой с ребенком лучше в прошедшем времени: "Сначала я боялась того-то ..., но потом произошло то-то и мне удалось ..."</w:t>
      </w:r>
    </w:p>
    <w:p w14:paraId="171CEFA4" w14:textId="77777777" w:rsidR="00613A3B" w:rsidRPr="00BC7307" w:rsidRDefault="00613A3B" w:rsidP="00BC7307">
      <w:pPr>
        <w:pStyle w:val="a3"/>
        <w:numPr>
          <w:ilvl w:val="0"/>
          <w:numId w:val="4"/>
        </w:numPr>
        <w:shd w:val="clear" w:color="auto" w:fill="FFFFFF"/>
        <w:spacing w:before="0" w:beforeAutospacing="0" w:after="0" w:afterAutospacing="0" w:line="360" w:lineRule="auto"/>
        <w:ind w:left="0" w:firstLine="709"/>
        <w:contextualSpacing/>
        <w:jc w:val="both"/>
        <w:rPr>
          <w:sz w:val="28"/>
          <w:szCs w:val="28"/>
        </w:rPr>
      </w:pPr>
      <w:r w:rsidRPr="00BC7307">
        <w:rPr>
          <w:sz w:val="28"/>
          <w:szCs w:val="28"/>
        </w:rPr>
        <w:t>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
    <w:p w14:paraId="4C2215C8" w14:textId="77777777" w:rsidR="00613A3B" w:rsidRPr="00BC7307" w:rsidRDefault="00613A3B" w:rsidP="00BC7307">
      <w:pPr>
        <w:pStyle w:val="a3"/>
        <w:numPr>
          <w:ilvl w:val="0"/>
          <w:numId w:val="4"/>
        </w:numPr>
        <w:shd w:val="clear" w:color="auto" w:fill="FFFFFF"/>
        <w:spacing w:before="0" w:beforeAutospacing="0" w:after="0" w:afterAutospacing="0" w:line="360" w:lineRule="auto"/>
        <w:ind w:left="0" w:firstLine="709"/>
        <w:contextualSpacing/>
        <w:jc w:val="both"/>
        <w:rPr>
          <w:sz w:val="28"/>
          <w:szCs w:val="28"/>
        </w:rPr>
      </w:pPr>
      <w:r w:rsidRPr="00BC7307">
        <w:rPr>
          <w:sz w:val="28"/>
          <w:szCs w:val="28"/>
        </w:rPr>
        <w:t>Важно научить ребенка ставить перед собой небольшие конкретные цели и достигать их.</w:t>
      </w:r>
    </w:p>
    <w:p w14:paraId="52AA8421" w14:textId="77777777" w:rsidR="00613A3B" w:rsidRPr="00BC7307" w:rsidRDefault="00613A3B" w:rsidP="00BC7307">
      <w:pPr>
        <w:pStyle w:val="a3"/>
        <w:numPr>
          <w:ilvl w:val="0"/>
          <w:numId w:val="4"/>
        </w:numPr>
        <w:shd w:val="clear" w:color="auto" w:fill="FFFFFF"/>
        <w:spacing w:before="0" w:beforeAutospacing="0" w:after="0" w:afterAutospacing="0" w:line="360" w:lineRule="auto"/>
        <w:ind w:left="0" w:firstLine="709"/>
        <w:contextualSpacing/>
        <w:jc w:val="both"/>
        <w:rPr>
          <w:sz w:val="28"/>
          <w:szCs w:val="28"/>
        </w:rPr>
      </w:pPr>
      <w:r w:rsidRPr="00BC7307">
        <w:rPr>
          <w:sz w:val="28"/>
          <w:szCs w:val="28"/>
        </w:rPr>
        <w:t>Учите ребенка (и учитесь сами) расслабляться (дыхательные упражнения, мысли о хорошем, счет и т.д.) и адекватно выражать негативные эмоции.</w:t>
      </w:r>
    </w:p>
    <w:p w14:paraId="729BC418" w14:textId="77777777" w:rsidR="00613A3B" w:rsidRPr="00BC7307" w:rsidRDefault="00613A3B" w:rsidP="00BC7307">
      <w:pPr>
        <w:pStyle w:val="a3"/>
        <w:numPr>
          <w:ilvl w:val="0"/>
          <w:numId w:val="4"/>
        </w:numPr>
        <w:shd w:val="clear" w:color="auto" w:fill="FFFFFF"/>
        <w:spacing w:before="0" w:beforeAutospacing="0" w:after="0" w:afterAutospacing="0" w:line="360" w:lineRule="auto"/>
        <w:ind w:left="0" w:firstLine="709"/>
        <w:contextualSpacing/>
        <w:jc w:val="both"/>
        <w:rPr>
          <w:sz w:val="28"/>
          <w:szCs w:val="28"/>
        </w:rPr>
      </w:pPr>
      <w:r w:rsidRPr="00BC7307">
        <w:rPr>
          <w:sz w:val="28"/>
          <w:szCs w:val="28"/>
        </w:rPr>
        <w:lastRenderedPageBreak/>
        <w:t>Помочь ребенку преодолеть чувство тревоги можно с помощью объятий, поцелуев, поглаживания по голове, т.е. телесного контакта. Это важно не только для малыша, но и для школьника.</w:t>
      </w:r>
    </w:p>
    <w:p w14:paraId="5CBED251" w14:textId="77777777" w:rsidR="00613A3B" w:rsidRPr="00BC7307" w:rsidRDefault="00613A3B" w:rsidP="00BC7307">
      <w:pPr>
        <w:pStyle w:val="a3"/>
        <w:numPr>
          <w:ilvl w:val="0"/>
          <w:numId w:val="4"/>
        </w:numPr>
        <w:shd w:val="clear" w:color="auto" w:fill="FFFFFF"/>
        <w:spacing w:before="0" w:beforeAutospacing="0" w:after="0" w:afterAutospacing="0" w:line="360" w:lineRule="auto"/>
        <w:ind w:left="0" w:firstLine="709"/>
        <w:contextualSpacing/>
        <w:jc w:val="both"/>
        <w:rPr>
          <w:sz w:val="28"/>
          <w:szCs w:val="28"/>
        </w:rPr>
      </w:pPr>
      <w:r w:rsidRPr="00BC7307">
        <w:rPr>
          <w:sz w:val="28"/>
          <w:szCs w:val="28"/>
        </w:rPr>
        <w:t>У оптимистичных родителей - оптимистичные дети, а оптимизм - защита от тревожности.</w:t>
      </w:r>
    </w:p>
    <w:p w14:paraId="1F97422C" w14:textId="77777777" w:rsidR="00613A3B" w:rsidRPr="00BC7307" w:rsidRDefault="00613A3B" w:rsidP="00BC7307">
      <w:pPr>
        <w:pStyle w:val="a3"/>
        <w:numPr>
          <w:ilvl w:val="0"/>
          <w:numId w:val="4"/>
        </w:numPr>
        <w:shd w:val="clear" w:color="auto" w:fill="FFFFFF"/>
        <w:spacing w:before="0" w:beforeAutospacing="0" w:after="0" w:afterAutospacing="0" w:line="360" w:lineRule="auto"/>
        <w:ind w:left="0" w:firstLine="709"/>
        <w:contextualSpacing/>
        <w:jc w:val="both"/>
        <w:rPr>
          <w:sz w:val="28"/>
          <w:szCs w:val="28"/>
        </w:rPr>
      </w:pPr>
      <w:r w:rsidRPr="00BC7307">
        <w:rPr>
          <w:sz w:val="28"/>
          <w:szCs w:val="28"/>
        </w:rPr>
        <w:t>Общаясь с ребенком, не подрывайте авторитет других значимых для него людей. (Например, нельзя говорить ребенку: "Много ваши учителя понимают! Бабушку лучше слушай!")</w:t>
      </w:r>
    </w:p>
    <w:p w14:paraId="08D2562C" w14:textId="77777777" w:rsidR="00613A3B" w:rsidRPr="00BC7307" w:rsidRDefault="00613A3B" w:rsidP="00BC7307">
      <w:pPr>
        <w:pStyle w:val="a3"/>
        <w:numPr>
          <w:ilvl w:val="0"/>
          <w:numId w:val="4"/>
        </w:numPr>
        <w:shd w:val="clear" w:color="auto" w:fill="FFFFFF"/>
        <w:spacing w:before="0" w:beforeAutospacing="0" w:after="0" w:afterAutospacing="0" w:line="360" w:lineRule="auto"/>
        <w:ind w:left="0" w:firstLine="709"/>
        <w:contextualSpacing/>
        <w:jc w:val="both"/>
        <w:rPr>
          <w:sz w:val="28"/>
          <w:szCs w:val="28"/>
        </w:rPr>
      </w:pPr>
      <w:r w:rsidRPr="00BC7307">
        <w:rPr>
          <w:sz w:val="28"/>
          <w:szCs w:val="28"/>
        </w:rPr>
        <w:t>Будьте последовательны в своих действиях, не запрещайте ребенку без всяких причин то, что вы разрешали раньше.</w:t>
      </w:r>
    </w:p>
    <w:p w14:paraId="084094B4" w14:textId="77777777" w:rsidR="00613A3B" w:rsidRPr="00BC7307" w:rsidRDefault="00613A3B" w:rsidP="00BC7307">
      <w:pPr>
        <w:pStyle w:val="a3"/>
        <w:numPr>
          <w:ilvl w:val="0"/>
          <w:numId w:val="4"/>
        </w:numPr>
        <w:shd w:val="clear" w:color="auto" w:fill="FFFFFF"/>
        <w:spacing w:before="0" w:beforeAutospacing="0" w:after="0" w:afterAutospacing="0" w:line="360" w:lineRule="auto"/>
        <w:ind w:left="0" w:firstLine="709"/>
        <w:contextualSpacing/>
        <w:jc w:val="both"/>
        <w:rPr>
          <w:sz w:val="28"/>
          <w:szCs w:val="28"/>
        </w:rPr>
      </w:pPr>
      <w:r w:rsidRPr="00BC7307">
        <w:rPr>
          <w:sz w:val="28"/>
          <w:szCs w:val="28"/>
        </w:rPr>
        <w:t>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14:paraId="30957224" w14:textId="77777777" w:rsidR="00613A3B" w:rsidRPr="00BC7307" w:rsidRDefault="00613A3B" w:rsidP="00BC7307">
      <w:pPr>
        <w:pStyle w:val="a3"/>
        <w:numPr>
          <w:ilvl w:val="0"/>
          <w:numId w:val="4"/>
        </w:numPr>
        <w:shd w:val="clear" w:color="auto" w:fill="FFFFFF"/>
        <w:spacing w:before="0" w:beforeAutospacing="0" w:after="0" w:afterAutospacing="0" w:line="360" w:lineRule="auto"/>
        <w:ind w:left="0" w:firstLine="709"/>
        <w:contextualSpacing/>
        <w:jc w:val="both"/>
        <w:rPr>
          <w:sz w:val="28"/>
          <w:szCs w:val="28"/>
        </w:rPr>
      </w:pPr>
      <w:r w:rsidRPr="00BC7307">
        <w:rPr>
          <w:sz w:val="28"/>
          <w:szCs w:val="28"/>
        </w:rPr>
        <w:t>Доверяйте ребенку, будьте с ним честными и принимайте таким, какой он есть.</w:t>
      </w:r>
    </w:p>
    <w:p w14:paraId="7048A41E" w14:textId="77777777" w:rsidR="00613A3B" w:rsidRPr="00BC7307" w:rsidRDefault="00613A3B" w:rsidP="00BC7307">
      <w:pPr>
        <w:pStyle w:val="a3"/>
        <w:numPr>
          <w:ilvl w:val="0"/>
          <w:numId w:val="4"/>
        </w:numPr>
        <w:shd w:val="clear" w:color="auto" w:fill="FFFFFF"/>
        <w:spacing w:before="0" w:beforeAutospacing="0" w:after="0" w:afterAutospacing="0" w:line="360" w:lineRule="auto"/>
        <w:ind w:left="0" w:firstLine="709"/>
        <w:contextualSpacing/>
        <w:jc w:val="both"/>
        <w:rPr>
          <w:sz w:val="28"/>
          <w:szCs w:val="28"/>
        </w:rPr>
      </w:pPr>
      <w:r w:rsidRPr="00BC7307">
        <w:rPr>
          <w:sz w:val="28"/>
          <w:szCs w:val="28"/>
        </w:rPr>
        <w:t>Если по каким-либо объективным причинам ребенку трудно учиться, выберите для него кружок по душе, чтобы занятия в нем приносили ему радость и он не чувствовал себя ущемленным.</w:t>
      </w:r>
    </w:p>
    <w:p w14:paraId="2DCD1952" w14:textId="77777777" w:rsidR="000843AB" w:rsidRPr="00BC7307" w:rsidRDefault="000843AB" w:rsidP="00BC7307">
      <w:pPr>
        <w:spacing w:after="0" w:line="360" w:lineRule="auto"/>
        <w:ind w:firstLine="709"/>
        <w:contextualSpacing/>
        <w:jc w:val="both"/>
        <w:rPr>
          <w:rFonts w:ascii="Times New Roman" w:hAnsi="Times New Roman" w:cs="Times New Roman"/>
          <w:sz w:val="28"/>
          <w:szCs w:val="28"/>
        </w:rPr>
      </w:pPr>
    </w:p>
    <w:sectPr w:rsidR="000843AB" w:rsidRPr="00BC7307" w:rsidSect="003B28F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4D2"/>
    <w:multiLevelType w:val="hybridMultilevel"/>
    <w:tmpl w:val="1652A8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3896CDC"/>
    <w:multiLevelType w:val="multilevel"/>
    <w:tmpl w:val="FFC0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13364"/>
    <w:multiLevelType w:val="hybridMultilevel"/>
    <w:tmpl w:val="EE0C0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6C2FFC"/>
    <w:multiLevelType w:val="multilevel"/>
    <w:tmpl w:val="25D4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C66487"/>
    <w:multiLevelType w:val="multilevel"/>
    <w:tmpl w:val="CBE6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F6B7A"/>
    <w:rsid w:val="00053B95"/>
    <w:rsid w:val="00064286"/>
    <w:rsid w:val="000843AB"/>
    <w:rsid w:val="000E510B"/>
    <w:rsid w:val="00116445"/>
    <w:rsid w:val="0014761D"/>
    <w:rsid w:val="00270DF9"/>
    <w:rsid w:val="002C1B7E"/>
    <w:rsid w:val="003B28FB"/>
    <w:rsid w:val="003D2056"/>
    <w:rsid w:val="004B6FB9"/>
    <w:rsid w:val="004C1533"/>
    <w:rsid w:val="004C4194"/>
    <w:rsid w:val="004E0181"/>
    <w:rsid w:val="005A71EC"/>
    <w:rsid w:val="005B22BE"/>
    <w:rsid w:val="005E2046"/>
    <w:rsid w:val="00611667"/>
    <w:rsid w:val="00612B8C"/>
    <w:rsid w:val="00613A3B"/>
    <w:rsid w:val="00672C6F"/>
    <w:rsid w:val="00685818"/>
    <w:rsid w:val="006C1DFF"/>
    <w:rsid w:val="007662A4"/>
    <w:rsid w:val="007874D6"/>
    <w:rsid w:val="008D1BAB"/>
    <w:rsid w:val="008D43EA"/>
    <w:rsid w:val="009A48CE"/>
    <w:rsid w:val="00B62FDC"/>
    <w:rsid w:val="00BC7307"/>
    <w:rsid w:val="00C62049"/>
    <w:rsid w:val="00CC171D"/>
    <w:rsid w:val="00D41FDB"/>
    <w:rsid w:val="00D94EB6"/>
    <w:rsid w:val="00E611F7"/>
    <w:rsid w:val="00E9091F"/>
    <w:rsid w:val="00ED748D"/>
    <w:rsid w:val="00EE7785"/>
    <w:rsid w:val="00F02120"/>
    <w:rsid w:val="00F636DE"/>
    <w:rsid w:val="00FA2CEB"/>
    <w:rsid w:val="00FF6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D2F5"/>
  <w15:docId w15:val="{50F73968-B5C2-48C6-B83E-65ECCCCD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2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13A3B"/>
    <w:pPr>
      <w:ind w:left="720"/>
      <w:contextualSpacing/>
    </w:pPr>
  </w:style>
  <w:style w:type="character" w:styleId="a5">
    <w:name w:val="Hyperlink"/>
    <w:basedOn w:val="a0"/>
    <w:uiPriority w:val="99"/>
    <w:semiHidden/>
    <w:unhideWhenUsed/>
    <w:rsid w:val="00613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2277">
      <w:bodyDiv w:val="1"/>
      <w:marLeft w:val="0"/>
      <w:marRight w:val="0"/>
      <w:marTop w:val="0"/>
      <w:marBottom w:val="0"/>
      <w:divBdr>
        <w:top w:val="none" w:sz="0" w:space="0" w:color="auto"/>
        <w:left w:val="none" w:sz="0" w:space="0" w:color="auto"/>
        <w:bottom w:val="none" w:sz="0" w:space="0" w:color="auto"/>
        <w:right w:val="none" w:sz="0" w:space="0" w:color="auto"/>
      </w:divBdr>
      <w:divsChild>
        <w:div w:id="1008674919">
          <w:marLeft w:val="0"/>
          <w:marRight w:val="0"/>
          <w:marTop w:val="0"/>
          <w:marBottom w:val="960"/>
          <w:divBdr>
            <w:top w:val="none" w:sz="0" w:space="0" w:color="auto"/>
            <w:left w:val="none" w:sz="0" w:space="0" w:color="auto"/>
            <w:bottom w:val="single" w:sz="6" w:space="31" w:color="DDE1E6"/>
            <w:right w:val="none" w:sz="0" w:space="0" w:color="auto"/>
          </w:divBdr>
          <w:divsChild>
            <w:div w:id="1271663405">
              <w:marLeft w:val="0"/>
              <w:marRight w:val="0"/>
              <w:marTop w:val="100"/>
              <w:marBottom w:val="100"/>
              <w:divBdr>
                <w:top w:val="none" w:sz="0" w:space="0" w:color="auto"/>
                <w:left w:val="none" w:sz="0" w:space="0" w:color="auto"/>
                <w:bottom w:val="none" w:sz="0" w:space="0" w:color="auto"/>
                <w:right w:val="none" w:sz="0" w:space="0" w:color="auto"/>
              </w:divBdr>
              <w:divsChild>
                <w:div w:id="11465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6230">
          <w:marLeft w:val="0"/>
          <w:marRight w:val="0"/>
          <w:marTop w:val="100"/>
          <w:marBottom w:val="100"/>
          <w:divBdr>
            <w:top w:val="none" w:sz="0" w:space="0" w:color="auto"/>
            <w:left w:val="none" w:sz="0" w:space="0" w:color="auto"/>
            <w:bottom w:val="none" w:sz="0" w:space="0" w:color="auto"/>
            <w:right w:val="none" w:sz="0" w:space="0" w:color="auto"/>
          </w:divBdr>
        </w:div>
      </w:divsChild>
    </w:div>
    <w:div w:id="55474038">
      <w:bodyDiv w:val="1"/>
      <w:marLeft w:val="0"/>
      <w:marRight w:val="0"/>
      <w:marTop w:val="0"/>
      <w:marBottom w:val="0"/>
      <w:divBdr>
        <w:top w:val="none" w:sz="0" w:space="0" w:color="auto"/>
        <w:left w:val="none" w:sz="0" w:space="0" w:color="auto"/>
        <w:bottom w:val="none" w:sz="0" w:space="0" w:color="auto"/>
        <w:right w:val="none" w:sz="0" w:space="0" w:color="auto"/>
      </w:divBdr>
      <w:divsChild>
        <w:div w:id="1038437295">
          <w:marLeft w:val="0"/>
          <w:marRight w:val="0"/>
          <w:marTop w:val="0"/>
          <w:marBottom w:val="960"/>
          <w:divBdr>
            <w:top w:val="none" w:sz="0" w:space="0" w:color="auto"/>
            <w:left w:val="none" w:sz="0" w:space="0" w:color="auto"/>
            <w:bottom w:val="single" w:sz="6" w:space="31" w:color="DDE1E6"/>
            <w:right w:val="none" w:sz="0" w:space="0" w:color="auto"/>
          </w:divBdr>
          <w:divsChild>
            <w:div w:id="1744177097">
              <w:marLeft w:val="0"/>
              <w:marRight w:val="0"/>
              <w:marTop w:val="100"/>
              <w:marBottom w:val="100"/>
              <w:divBdr>
                <w:top w:val="none" w:sz="0" w:space="0" w:color="auto"/>
                <w:left w:val="none" w:sz="0" w:space="0" w:color="auto"/>
                <w:bottom w:val="none" w:sz="0" w:space="0" w:color="auto"/>
                <w:right w:val="none" w:sz="0" w:space="0" w:color="auto"/>
              </w:divBdr>
              <w:divsChild>
                <w:div w:id="10311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33893">
          <w:marLeft w:val="0"/>
          <w:marRight w:val="0"/>
          <w:marTop w:val="100"/>
          <w:marBottom w:val="100"/>
          <w:divBdr>
            <w:top w:val="none" w:sz="0" w:space="0" w:color="auto"/>
            <w:left w:val="none" w:sz="0" w:space="0" w:color="auto"/>
            <w:bottom w:val="none" w:sz="0" w:space="0" w:color="auto"/>
            <w:right w:val="none" w:sz="0" w:space="0" w:color="auto"/>
          </w:divBdr>
        </w:div>
      </w:divsChild>
    </w:div>
    <w:div w:id="236716839">
      <w:bodyDiv w:val="1"/>
      <w:marLeft w:val="0"/>
      <w:marRight w:val="0"/>
      <w:marTop w:val="0"/>
      <w:marBottom w:val="0"/>
      <w:divBdr>
        <w:top w:val="none" w:sz="0" w:space="0" w:color="auto"/>
        <w:left w:val="none" w:sz="0" w:space="0" w:color="auto"/>
        <w:bottom w:val="none" w:sz="0" w:space="0" w:color="auto"/>
        <w:right w:val="none" w:sz="0" w:space="0" w:color="auto"/>
      </w:divBdr>
      <w:divsChild>
        <w:div w:id="230577285">
          <w:marLeft w:val="0"/>
          <w:marRight w:val="0"/>
          <w:marTop w:val="0"/>
          <w:marBottom w:val="150"/>
          <w:divBdr>
            <w:top w:val="single" w:sz="6" w:space="5" w:color="EBEAEA"/>
            <w:left w:val="none" w:sz="0" w:space="0" w:color="auto"/>
            <w:bottom w:val="single" w:sz="6" w:space="5" w:color="EBEAEA"/>
            <w:right w:val="none" w:sz="0" w:space="0" w:color="auto"/>
          </w:divBdr>
        </w:div>
      </w:divsChild>
    </w:div>
    <w:div w:id="290405485">
      <w:bodyDiv w:val="1"/>
      <w:marLeft w:val="0"/>
      <w:marRight w:val="0"/>
      <w:marTop w:val="0"/>
      <w:marBottom w:val="0"/>
      <w:divBdr>
        <w:top w:val="none" w:sz="0" w:space="0" w:color="auto"/>
        <w:left w:val="none" w:sz="0" w:space="0" w:color="auto"/>
        <w:bottom w:val="none" w:sz="0" w:space="0" w:color="auto"/>
        <w:right w:val="none" w:sz="0" w:space="0" w:color="auto"/>
      </w:divBdr>
      <w:divsChild>
        <w:div w:id="1633558434">
          <w:marLeft w:val="0"/>
          <w:marRight w:val="0"/>
          <w:marTop w:val="0"/>
          <w:marBottom w:val="0"/>
          <w:divBdr>
            <w:top w:val="none" w:sz="0" w:space="0" w:color="auto"/>
            <w:left w:val="none" w:sz="0" w:space="0" w:color="auto"/>
            <w:bottom w:val="none" w:sz="0" w:space="0" w:color="auto"/>
            <w:right w:val="none" w:sz="0" w:space="0" w:color="auto"/>
          </w:divBdr>
          <w:divsChild>
            <w:div w:id="1895660261">
              <w:marLeft w:val="0"/>
              <w:marRight w:val="0"/>
              <w:marTop w:val="0"/>
              <w:marBottom w:val="0"/>
              <w:divBdr>
                <w:top w:val="none" w:sz="0" w:space="0" w:color="auto"/>
                <w:left w:val="none" w:sz="0" w:space="0" w:color="auto"/>
                <w:bottom w:val="none" w:sz="0" w:space="0" w:color="auto"/>
                <w:right w:val="none" w:sz="0" w:space="0" w:color="auto"/>
              </w:divBdr>
              <w:divsChild>
                <w:div w:id="1703705131">
                  <w:marLeft w:val="0"/>
                  <w:marRight w:val="135"/>
                  <w:marTop w:val="0"/>
                  <w:marBottom w:val="0"/>
                  <w:divBdr>
                    <w:top w:val="none" w:sz="0" w:space="0" w:color="auto"/>
                    <w:left w:val="none" w:sz="0" w:space="0" w:color="auto"/>
                    <w:bottom w:val="none" w:sz="0" w:space="0" w:color="auto"/>
                    <w:right w:val="none" w:sz="0" w:space="0" w:color="auto"/>
                  </w:divBdr>
                  <w:divsChild>
                    <w:div w:id="1886136969">
                      <w:marLeft w:val="0"/>
                      <w:marRight w:val="75"/>
                      <w:marTop w:val="75"/>
                      <w:marBottom w:val="0"/>
                      <w:divBdr>
                        <w:top w:val="none" w:sz="0" w:space="0" w:color="auto"/>
                        <w:left w:val="none" w:sz="0" w:space="0" w:color="auto"/>
                        <w:bottom w:val="none" w:sz="0" w:space="0" w:color="auto"/>
                        <w:right w:val="none" w:sz="0" w:space="0" w:color="auto"/>
                      </w:divBdr>
                    </w:div>
                  </w:divsChild>
                </w:div>
                <w:div w:id="160218251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493569870">
      <w:bodyDiv w:val="1"/>
      <w:marLeft w:val="0"/>
      <w:marRight w:val="0"/>
      <w:marTop w:val="0"/>
      <w:marBottom w:val="0"/>
      <w:divBdr>
        <w:top w:val="none" w:sz="0" w:space="0" w:color="auto"/>
        <w:left w:val="none" w:sz="0" w:space="0" w:color="auto"/>
        <w:bottom w:val="none" w:sz="0" w:space="0" w:color="auto"/>
        <w:right w:val="none" w:sz="0" w:space="0" w:color="auto"/>
      </w:divBdr>
    </w:div>
    <w:div w:id="556938267">
      <w:bodyDiv w:val="1"/>
      <w:marLeft w:val="0"/>
      <w:marRight w:val="0"/>
      <w:marTop w:val="0"/>
      <w:marBottom w:val="0"/>
      <w:divBdr>
        <w:top w:val="none" w:sz="0" w:space="0" w:color="auto"/>
        <w:left w:val="none" w:sz="0" w:space="0" w:color="auto"/>
        <w:bottom w:val="none" w:sz="0" w:space="0" w:color="auto"/>
        <w:right w:val="none" w:sz="0" w:space="0" w:color="auto"/>
      </w:divBdr>
      <w:divsChild>
        <w:div w:id="97452706">
          <w:marLeft w:val="0"/>
          <w:marRight w:val="0"/>
          <w:marTop w:val="0"/>
          <w:marBottom w:val="0"/>
          <w:divBdr>
            <w:top w:val="none" w:sz="0" w:space="0" w:color="auto"/>
            <w:left w:val="none" w:sz="0" w:space="0" w:color="auto"/>
            <w:bottom w:val="none" w:sz="0" w:space="0" w:color="auto"/>
            <w:right w:val="none" w:sz="0" w:space="0" w:color="auto"/>
          </w:divBdr>
          <w:divsChild>
            <w:div w:id="185142380">
              <w:marLeft w:val="0"/>
              <w:marRight w:val="0"/>
              <w:marTop w:val="0"/>
              <w:marBottom w:val="0"/>
              <w:divBdr>
                <w:top w:val="none" w:sz="0" w:space="0" w:color="auto"/>
                <w:left w:val="none" w:sz="0" w:space="0" w:color="auto"/>
                <w:bottom w:val="none" w:sz="0" w:space="0" w:color="auto"/>
                <w:right w:val="none" w:sz="0" w:space="0" w:color="auto"/>
              </w:divBdr>
            </w:div>
          </w:divsChild>
        </w:div>
        <w:div w:id="1876231309">
          <w:marLeft w:val="0"/>
          <w:marRight w:val="0"/>
          <w:marTop w:val="0"/>
          <w:marBottom w:val="0"/>
          <w:divBdr>
            <w:top w:val="none" w:sz="0" w:space="0" w:color="auto"/>
            <w:left w:val="none" w:sz="0" w:space="0" w:color="auto"/>
            <w:bottom w:val="none" w:sz="0" w:space="0" w:color="auto"/>
            <w:right w:val="none" w:sz="0" w:space="0" w:color="auto"/>
          </w:divBdr>
          <w:divsChild>
            <w:div w:id="196894202">
              <w:marLeft w:val="0"/>
              <w:marRight w:val="0"/>
              <w:marTop w:val="0"/>
              <w:marBottom w:val="0"/>
              <w:divBdr>
                <w:top w:val="none" w:sz="0" w:space="0" w:color="auto"/>
                <w:left w:val="none" w:sz="0" w:space="0" w:color="auto"/>
                <w:bottom w:val="none" w:sz="0" w:space="0" w:color="auto"/>
                <w:right w:val="none" w:sz="0" w:space="0" w:color="auto"/>
              </w:divBdr>
              <w:divsChild>
                <w:div w:id="213389630">
                  <w:marLeft w:val="0"/>
                  <w:marRight w:val="0"/>
                  <w:marTop w:val="600"/>
                  <w:marBottom w:val="0"/>
                  <w:divBdr>
                    <w:top w:val="none" w:sz="0" w:space="0" w:color="auto"/>
                    <w:left w:val="none" w:sz="0" w:space="0" w:color="auto"/>
                    <w:bottom w:val="none" w:sz="0" w:space="0" w:color="auto"/>
                    <w:right w:val="none" w:sz="0" w:space="0" w:color="auto"/>
                  </w:divBdr>
                  <w:divsChild>
                    <w:div w:id="1637293726">
                      <w:marLeft w:val="0"/>
                      <w:marRight w:val="0"/>
                      <w:marTop w:val="0"/>
                      <w:marBottom w:val="0"/>
                      <w:divBdr>
                        <w:top w:val="none" w:sz="0" w:space="0" w:color="auto"/>
                        <w:left w:val="none" w:sz="0" w:space="0" w:color="auto"/>
                        <w:bottom w:val="none" w:sz="0" w:space="0" w:color="auto"/>
                        <w:right w:val="none" w:sz="0" w:space="0" w:color="auto"/>
                      </w:divBdr>
                      <w:divsChild>
                        <w:div w:id="1294992103">
                          <w:marLeft w:val="0"/>
                          <w:marRight w:val="0"/>
                          <w:marTop w:val="0"/>
                          <w:marBottom w:val="0"/>
                          <w:divBdr>
                            <w:top w:val="none" w:sz="0" w:space="0" w:color="auto"/>
                            <w:left w:val="none" w:sz="0" w:space="0" w:color="auto"/>
                            <w:bottom w:val="none" w:sz="0" w:space="0" w:color="auto"/>
                            <w:right w:val="none" w:sz="0" w:space="0" w:color="auto"/>
                          </w:divBdr>
                          <w:divsChild>
                            <w:div w:id="150172549">
                              <w:marLeft w:val="0"/>
                              <w:marRight w:val="0"/>
                              <w:marTop w:val="240"/>
                              <w:marBottom w:val="240"/>
                              <w:divBdr>
                                <w:top w:val="none" w:sz="0" w:space="0" w:color="auto"/>
                                <w:left w:val="none" w:sz="0" w:space="0" w:color="auto"/>
                                <w:bottom w:val="none" w:sz="0" w:space="0" w:color="auto"/>
                                <w:right w:val="none" w:sz="0" w:space="0" w:color="auto"/>
                              </w:divBdr>
                            </w:div>
                            <w:div w:id="1582256436">
                              <w:marLeft w:val="0"/>
                              <w:marRight w:val="0"/>
                              <w:marTop w:val="240"/>
                              <w:marBottom w:val="240"/>
                              <w:divBdr>
                                <w:top w:val="none" w:sz="0" w:space="0" w:color="auto"/>
                                <w:left w:val="none" w:sz="0" w:space="0" w:color="auto"/>
                                <w:bottom w:val="none" w:sz="0" w:space="0" w:color="auto"/>
                                <w:right w:val="none" w:sz="0" w:space="0" w:color="auto"/>
                              </w:divBdr>
                            </w:div>
                            <w:div w:id="1691908202">
                              <w:marLeft w:val="0"/>
                              <w:marRight w:val="0"/>
                              <w:marTop w:val="240"/>
                              <w:marBottom w:val="240"/>
                              <w:divBdr>
                                <w:top w:val="none" w:sz="0" w:space="0" w:color="auto"/>
                                <w:left w:val="none" w:sz="0" w:space="0" w:color="auto"/>
                                <w:bottom w:val="none" w:sz="0" w:space="0" w:color="auto"/>
                                <w:right w:val="none" w:sz="0" w:space="0" w:color="auto"/>
                              </w:divBdr>
                            </w:div>
                            <w:div w:id="568540973">
                              <w:marLeft w:val="0"/>
                              <w:marRight w:val="0"/>
                              <w:marTop w:val="240"/>
                              <w:marBottom w:val="240"/>
                              <w:divBdr>
                                <w:top w:val="none" w:sz="0" w:space="0" w:color="auto"/>
                                <w:left w:val="none" w:sz="0" w:space="0" w:color="auto"/>
                                <w:bottom w:val="none" w:sz="0" w:space="0" w:color="auto"/>
                                <w:right w:val="none" w:sz="0" w:space="0" w:color="auto"/>
                              </w:divBdr>
                            </w:div>
                          </w:divsChild>
                        </w:div>
                        <w:div w:id="697970684">
                          <w:marLeft w:val="0"/>
                          <w:marRight w:val="0"/>
                          <w:marTop w:val="240"/>
                          <w:marBottom w:val="0"/>
                          <w:divBdr>
                            <w:top w:val="none" w:sz="0" w:space="0" w:color="auto"/>
                            <w:left w:val="none" w:sz="0" w:space="0" w:color="auto"/>
                            <w:bottom w:val="none" w:sz="0" w:space="0" w:color="auto"/>
                            <w:right w:val="none" w:sz="0" w:space="0" w:color="auto"/>
                          </w:divBdr>
                        </w:div>
                        <w:div w:id="754935294">
                          <w:marLeft w:val="0"/>
                          <w:marRight w:val="0"/>
                          <w:marTop w:val="600"/>
                          <w:marBottom w:val="600"/>
                          <w:divBdr>
                            <w:top w:val="none" w:sz="0" w:space="0" w:color="auto"/>
                            <w:left w:val="none" w:sz="0" w:space="0" w:color="auto"/>
                            <w:bottom w:val="none" w:sz="0" w:space="0" w:color="auto"/>
                            <w:right w:val="none" w:sz="0" w:space="0" w:color="auto"/>
                          </w:divBdr>
                          <w:divsChild>
                            <w:div w:id="1628508985">
                              <w:marLeft w:val="0"/>
                              <w:marRight w:val="0"/>
                              <w:marTop w:val="225"/>
                              <w:marBottom w:val="75"/>
                              <w:divBdr>
                                <w:top w:val="none" w:sz="0" w:space="0" w:color="auto"/>
                                <w:left w:val="none" w:sz="0" w:space="0" w:color="auto"/>
                                <w:bottom w:val="none" w:sz="0" w:space="0" w:color="auto"/>
                                <w:right w:val="none" w:sz="0" w:space="0" w:color="auto"/>
                              </w:divBdr>
                            </w:div>
                            <w:div w:id="628515869">
                              <w:marLeft w:val="0"/>
                              <w:marRight w:val="0"/>
                              <w:marTop w:val="0"/>
                              <w:marBottom w:val="0"/>
                              <w:divBdr>
                                <w:top w:val="none" w:sz="0" w:space="0" w:color="auto"/>
                                <w:left w:val="none" w:sz="0" w:space="0" w:color="auto"/>
                                <w:bottom w:val="none" w:sz="0" w:space="0" w:color="auto"/>
                                <w:right w:val="none" w:sz="0" w:space="0" w:color="auto"/>
                              </w:divBdr>
                              <w:divsChild>
                                <w:div w:id="2143108051">
                                  <w:marLeft w:val="150"/>
                                  <w:marRight w:val="0"/>
                                  <w:marTop w:val="75"/>
                                  <w:marBottom w:val="75"/>
                                  <w:divBdr>
                                    <w:top w:val="none" w:sz="0" w:space="0" w:color="auto"/>
                                    <w:left w:val="none" w:sz="0" w:space="0" w:color="auto"/>
                                    <w:bottom w:val="none" w:sz="0" w:space="0" w:color="auto"/>
                                    <w:right w:val="none" w:sz="0" w:space="0" w:color="auto"/>
                                  </w:divBdr>
                                </w:div>
                              </w:divsChild>
                            </w:div>
                            <w:div w:id="1416901512">
                              <w:marLeft w:val="0"/>
                              <w:marRight w:val="0"/>
                              <w:marTop w:val="225"/>
                              <w:marBottom w:val="75"/>
                              <w:divBdr>
                                <w:top w:val="none" w:sz="0" w:space="0" w:color="auto"/>
                                <w:left w:val="none" w:sz="0" w:space="0" w:color="auto"/>
                                <w:bottom w:val="none" w:sz="0" w:space="0" w:color="auto"/>
                                <w:right w:val="none" w:sz="0" w:space="0" w:color="auto"/>
                              </w:divBdr>
                            </w:div>
                            <w:div w:id="983507895">
                              <w:marLeft w:val="0"/>
                              <w:marRight w:val="0"/>
                              <w:marTop w:val="0"/>
                              <w:marBottom w:val="0"/>
                              <w:divBdr>
                                <w:top w:val="none" w:sz="0" w:space="0" w:color="auto"/>
                                <w:left w:val="none" w:sz="0" w:space="0" w:color="auto"/>
                                <w:bottom w:val="none" w:sz="0" w:space="0" w:color="auto"/>
                                <w:right w:val="none" w:sz="0" w:space="0" w:color="auto"/>
                              </w:divBdr>
                              <w:divsChild>
                                <w:div w:id="4223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6136">
                      <w:marLeft w:val="1425"/>
                      <w:marRight w:val="0"/>
                      <w:marTop w:val="0"/>
                      <w:marBottom w:val="0"/>
                      <w:divBdr>
                        <w:top w:val="none" w:sz="0" w:space="0" w:color="auto"/>
                        <w:left w:val="none" w:sz="0" w:space="0" w:color="auto"/>
                        <w:bottom w:val="none" w:sz="0" w:space="0" w:color="auto"/>
                        <w:right w:val="none" w:sz="0" w:space="0" w:color="auto"/>
                      </w:divBdr>
                      <w:divsChild>
                        <w:div w:id="553739059">
                          <w:marLeft w:val="0"/>
                          <w:marRight w:val="0"/>
                          <w:marTop w:val="150"/>
                          <w:marBottom w:val="150"/>
                          <w:divBdr>
                            <w:top w:val="none" w:sz="0" w:space="0" w:color="auto"/>
                            <w:left w:val="none" w:sz="0" w:space="0" w:color="auto"/>
                            <w:bottom w:val="none" w:sz="0" w:space="0" w:color="auto"/>
                            <w:right w:val="none" w:sz="0" w:space="0" w:color="auto"/>
                          </w:divBdr>
                        </w:div>
                        <w:div w:id="88907743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538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424">
      <w:bodyDiv w:val="1"/>
      <w:marLeft w:val="0"/>
      <w:marRight w:val="0"/>
      <w:marTop w:val="0"/>
      <w:marBottom w:val="0"/>
      <w:divBdr>
        <w:top w:val="none" w:sz="0" w:space="0" w:color="auto"/>
        <w:left w:val="none" w:sz="0" w:space="0" w:color="auto"/>
        <w:bottom w:val="none" w:sz="0" w:space="0" w:color="auto"/>
        <w:right w:val="none" w:sz="0" w:space="0" w:color="auto"/>
      </w:divBdr>
    </w:div>
    <w:div w:id="1048994484">
      <w:bodyDiv w:val="1"/>
      <w:marLeft w:val="0"/>
      <w:marRight w:val="0"/>
      <w:marTop w:val="0"/>
      <w:marBottom w:val="0"/>
      <w:divBdr>
        <w:top w:val="none" w:sz="0" w:space="0" w:color="auto"/>
        <w:left w:val="none" w:sz="0" w:space="0" w:color="auto"/>
        <w:bottom w:val="none" w:sz="0" w:space="0" w:color="auto"/>
        <w:right w:val="none" w:sz="0" w:space="0" w:color="auto"/>
      </w:divBdr>
      <w:divsChild>
        <w:div w:id="44179741">
          <w:marLeft w:val="0"/>
          <w:marRight w:val="0"/>
          <w:marTop w:val="0"/>
          <w:marBottom w:val="0"/>
          <w:divBdr>
            <w:top w:val="none" w:sz="0" w:space="0" w:color="auto"/>
            <w:left w:val="none" w:sz="0" w:space="0" w:color="auto"/>
            <w:bottom w:val="none" w:sz="0" w:space="0" w:color="auto"/>
            <w:right w:val="none" w:sz="0" w:space="0" w:color="auto"/>
          </w:divBdr>
          <w:divsChild>
            <w:div w:id="1737360898">
              <w:marLeft w:val="150"/>
              <w:marRight w:val="0"/>
              <w:marTop w:val="0"/>
              <w:marBottom w:val="0"/>
              <w:divBdr>
                <w:top w:val="none" w:sz="0" w:space="0" w:color="auto"/>
                <w:left w:val="none" w:sz="0" w:space="0" w:color="auto"/>
                <w:bottom w:val="none" w:sz="0" w:space="0" w:color="auto"/>
                <w:right w:val="none" w:sz="0" w:space="0" w:color="auto"/>
              </w:divBdr>
            </w:div>
          </w:divsChild>
        </w:div>
        <w:div w:id="1927884351">
          <w:marLeft w:val="0"/>
          <w:marRight w:val="0"/>
          <w:marTop w:val="0"/>
          <w:marBottom w:val="0"/>
          <w:divBdr>
            <w:top w:val="none" w:sz="0" w:space="0" w:color="auto"/>
            <w:left w:val="none" w:sz="0" w:space="0" w:color="auto"/>
            <w:bottom w:val="single" w:sz="6" w:space="8" w:color="E5EBE9"/>
            <w:right w:val="none" w:sz="0" w:space="0" w:color="auto"/>
          </w:divBdr>
          <w:divsChild>
            <w:div w:id="1635597386">
              <w:marLeft w:val="0"/>
              <w:marRight w:val="0"/>
              <w:marTop w:val="0"/>
              <w:marBottom w:val="0"/>
              <w:divBdr>
                <w:top w:val="none" w:sz="0" w:space="0" w:color="auto"/>
                <w:left w:val="none" w:sz="0" w:space="0" w:color="auto"/>
                <w:bottom w:val="none" w:sz="0" w:space="0" w:color="auto"/>
                <w:right w:val="none" w:sz="0" w:space="0" w:color="auto"/>
              </w:divBdr>
            </w:div>
          </w:divsChild>
        </w:div>
        <w:div w:id="1304042906">
          <w:marLeft w:val="150"/>
          <w:marRight w:val="150"/>
          <w:marTop w:val="150"/>
          <w:marBottom w:val="150"/>
          <w:divBdr>
            <w:top w:val="none" w:sz="0" w:space="0" w:color="auto"/>
            <w:left w:val="none" w:sz="0" w:space="0" w:color="auto"/>
            <w:bottom w:val="none" w:sz="0" w:space="0" w:color="auto"/>
            <w:right w:val="none" w:sz="0" w:space="0" w:color="auto"/>
          </w:divBdr>
        </w:div>
      </w:divsChild>
    </w:div>
    <w:div w:id="1776166163">
      <w:bodyDiv w:val="1"/>
      <w:marLeft w:val="0"/>
      <w:marRight w:val="0"/>
      <w:marTop w:val="0"/>
      <w:marBottom w:val="0"/>
      <w:divBdr>
        <w:top w:val="none" w:sz="0" w:space="0" w:color="auto"/>
        <w:left w:val="none" w:sz="0" w:space="0" w:color="auto"/>
        <w:bottom w:val="none" w:sz="0" w:space="0" w:color="auto"/>
        <w:right w:val="none" w:sz="0" w:space="0" w:color="auto"/>
      </w:divBdr>
    </w:div>
    <w:div w:id="1847597560">
      <w:bodyDiv w:val="1"/>
      <w:marLeft w:val="0"/>
      <w:marRight w:val="0"/>
      <w:marTop w:val="0"/>
      <w:marBottom w:val="0"/>
      <w:divBdr>
        <w:top w:val="none" w:sz="0" w:space="0" w:color="auto"/>
        <w:left w:val="none" w:sz="0" w:space="0" w:color="auto"/>
        <w:bottom w:val="none" w:sz="0" w:space="0" w:color="auto"/>
        <w:right w:val="none" w:sz="0" w:space="0" w:color="auto"/>
      </w:divBdr>
    </w:div>
    <w:div w:id="2107338731">
      <w:bodyDiv w:val="1"/>
      <w:marLeft w:val="0"/>
      <w:marRight w:val="0"/>
      <w:marTop w:val="0"/>
      <w:marBottom w:val="0"/>
      <w:divBdr>
        <w:top w:val="none" w:sz="0" w:space="0" w:color="auto"/>
        <w:left w:val="none" w:sz="0" w:space="0" w:color="auto"/>
        <w:bottom w:val="none" w:sz="0" w:space="0" w:color="auto"/>
        <w:right w:val="none" w:sz="0" w:space="0" w:color="auto"/>
      </w:divBdr>
    </w:div>
    <w:div w:id="2141065845">
      <w:bodyDiv w:val="1"/>
      <w:marLeft w:val="0"/>
      <w:marRight w:val="0"/>
      <w:marTop w:val="0"/>
      <w:marBottom w:val="0"/>
      <w:divBdr>
        <w:top w:val="none" w:sz="0" w:space="0" w:color="auto"/>
        <w:left w:val="none" w:sz="0" w:space="0" w:color="auto"/>
        <w:bottom w:val="none" w:sz="0" w:space="0" w:color="auto"/>
        <w:right w:val="none" w:sz="0" w:space="0" w:color="auto"/>
      </w:divBdr>
      <w:divsChild>
        <w:div w:id="494422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14079">
          <w:marLeft w:val="150"/>
          <w:marRight w:val="150"/>
          <w:marTop w:val="150"/>
          <w:marBottom w:val="150"/>
          <w:divBdr>
            <w:top w:val="single" w:sz="6" w:space="8" w:color="3300FF"/>
            <w:left w:val="single" w:sz="6" w:space="8" w:color="3300FF"/>
            <w:bottom w:val="single" w:sz="6" w:space="8" w:color="3300FF"/>
            <w:right w:val="single" w:sz="6" w:space="8" w:color="3300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2956</Words>
  <Characters>16853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Голоков</dc:creator>
  <cp:lastModifiedBy>Алена Корнилова</cp:lastModifiedBy>
  <cp:revision>5</cp:revision>
  <dcterms:created xsi:type="dcterms:W3CDTF">2021-04-09T13:54:00Z</dcterms:created>
  <dcterms:modified xsi:type="dcterms:W3CDTF">2021-04-19T01:07:00Z</dcterms:modified>
</cp:coreProperties>
</file>