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A" w:rsidRDefault="0049674A" w:rsidP="00496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B7">
        <w:rPr>
          <w:rFonts w:ascii="Times New Roman" w:hAnsi="Times New Roman" w:cs="Times New Roman"/>
          <w:b/>
          <w:sz w:val="24"/>
          <w:szCs w:val="24"/>
        </w:rPr>
        <w:t>«</w:t>
      </w:r>
      <w:r w:rsidRPr="00D543B7">
        <w:rPr>
          <w:rFonts w:ascii="Times New Roman" w:hAnsi="Times New Roman" w:cs="Times New Roman"/>
          <w:b/>
          <w:bCs/>
          <w:sz w:val="24"/>
          <w:szCs w:val="24"/>
        </w:rPr>
        <w:t>Эффективные формы взаимодействия с родителями при условиях                       деятельности КМЦ</w:t>
      </w:r>
      <w:r w:rsidRPr="00D543B7">
        <w:rPr>
          <w:rFonts w:ascii="Times New Roman" w:hAnsi="Times New Roman" w:cs="Times New Roman"/>
          <w:b/>
          <w:sz w:val="24"/>
          <w:szCs w:val="24"/>
        </w:rPr>
        <w:t xml:space="preserve">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74A" w:rsidRPr="0049674A" w:rsidRDefault="0049674A" w:rsidP="0049674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74A">
        <w:rPr>
          <w:rFonts w:ascii="Times New Roman" w:hAnsi="Times New Roman" w:cs="Times New Roman"/>
          <w:i/>
          <w:sz w:val="24"/>
          <w:szCs w:val="24"/>
        </w:rPr>
        <w:t>Составила учитель-логопед МБДОУ Майинский детский сад «Чуораанчык»</w:t>
      </w:r>
    </w:p>
    <w:p w:rsidR="0049674A" w:rsidRPr="0049674A" w:rsidRDefault="0049674A" w:rsidP="0049674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674A">
        <w:rPr>
          <w:rFonts w:ascii="Times New Roman" w:hAnsi="Times New Roman" w:cs="Times New Roman"/>
          <w:i/>
          <w:sz w:val="24"/>
          <w:szCs w:val="24"/>
        </w:rPr>
        <w:t>Сивцева</w:t>
      </w:r>
      <w:proofErr w:type="spellEnd"/>
      <w:r w:rsidRPr="0049674A">
        <w:rPr>
          <w:rFonts w:ascii="Times New Roman" w:hAnsi="Times New Roman" w:cs="Times New Roman"/>
          <w:i/>
          <w:sz w:val="24"/>
          <w:szCs w:val="24"/>
        </w:rPr>
        <w:t xml:space="preserve"> Саргылана Афанасьевна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данной темы объясняется тем, что</w:t>
      </w:r>
      <w:r w:rsidRPr="00D543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педагогов с родителями детей раннего возраста всегда было и остается актуальным вопросом. Об этом было отмечено в  ФЗ.  Одна из сторон этого вопроса – поиск новых форм взаимодействия. Нас заинтересовала проблема: каковы педагогические условия повышения эффективности деятельности КМЦ при использовании различных форм работы.</w:t>
      </w:r>
    </w:p>
    <w:p w:rsidR="0049674A" w:rsidRPr="00D543B7" w:rsidRDefault="0049674A" w:rsidP="0049674A">
      <w:pPr>
        <w:pStyle w:val="a9"/>
        <w:spacing w:line="240" w:lineRule="auto"/>
        <w:rPr>
          <w:i/>
          <w:sz w:val="24"/>
          <w:szCs w:val="24"/>
          <w:shd w:val="clear" w:color="auto" w:fill="FFFFFF"/>
        </w:rPr>
      </w:pPr>
      <w:r w:rsidRPr="00D543B7">
        <w:rPr>
          <w:b/>
          <w:sz w:val="24"/>
          <w:szCs w:val="24"/>
          <w:shd w:val="clear" w:color="auto" w:fill="FFFFFF"/>
        </w:rPr>
        <w:t>Гипотеза исследования основана на предположении о том, что</w:t>
      </w:r>
      <w:r w:rsidRPr="00D543B7">
        <w:rPr>
          <w:sz w:val="24"/>
          <w:szCs w:val="24"/>
          <w:shd w:val="clear" w:color="auto" w:fill="FFFFFF"/>
        </w:rPr>
        <w:t xml:space="preserve"> качество работы КМЦ зависит от применения  определенных форм работы с родителями и детьми;</w:t>
      </w:r>
    </w:p>
    <w:p w:rsidR="0049674A" w:rsidRPr="00D543B7" w:rsidRDefault="0049674A" w:rsidP="0049674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дипломной работы:</w:t>
      </w: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эффективность использования определенных форм работы КМЦ. 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 исследования:</w:t>
      </w: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взаимодействие педагогов  ДОУ и семьи детей.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исследования:</w:t>
      </w: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работ во взаимодействии педагогов ДОУ и семьи детей в условиях деятельности КМЦ.</w:t>
      </w:r>
    </w:p>
    <w:p w:rsidR="0049674A" w:rsidRPr="00D543B7" w:rsidRDefault="0049674A" w:rsidP="0049674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решения поставленной цели выдвинуты следующие </w:t>
      </w:r>
      <w:r w:rsidRPr="00D54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теоретическую, психолого-педагогическую, методическую литературу по проблеме исследования; 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основе изучения теоретической литературы выявить </w:t>
      </w:r>
      <w:proofErr w:type="spellStart"/>
      <w:proofErr w:type="gramStart"/>
      <w:r w:rsidRPr="00D5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</w:t>
      </w:r>
      <w:proofErr w:type="spellEnd"/>
      <w:r w:rsidRPr="00D5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педагогические</w:t>
      </w:r>
      <w:proofErr w:type="gramEnd"/>
      <w:r w:rsidRPr="00D5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 работы по</w:t>
      </w:r>
      <w:r w:rsidRPr="00D5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взаимодействии семьи и педагога;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>- апробировать и охарактеризовать современные формы взаимодействия педагогов ДОУ с семьями детей раннего возраста при условиях деятельности КМЦ</w:t>
      </w:r>
      <w:r w:rsidRPr="00D543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>- проанализировать достигнутые результаты исследования по выявлению</w:t>
      </w:r>
    </w:p>
    <w:p w:rsidR="0049674A" w:rsidRPr="00D543B7" w:rsidRDefault="0049674A" w:rsidP="0049674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эффективных форм работы КМЦ. </w:t>
      </w:r>
    </w:p>
    <w:p w:rsidR="0049674A" w:rsidRPr="00D543B7" w:rsidRDefault="0049674A" w:rsidP="004967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Методологической основой</w:t>
      </w:r>
      <w:r w:rsidRPr="00D5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основополагающие труды выдающихся педагогов и </w:t>
      </w:r>
      <w:r w:rsidRPr="00D543B7">
        <w:rPr>
          <w:rFonts w:ascii="Times New Roman" w:hAnsi="Times New Roman" w:cs="Times New Roman"/>
          <w:sz w:val="24"/>
          <w:szCs w:val="24"/>
        </w:rPr>
        <w:t xml:space="preserve">учёных-психологов     Л.С. Выготского,  А.Н. Леонтьева, П.Я. Гальперина, Ю.Б. </w:t>
      </w:r>
      <w:proofErr w:type="spellStart"/>
      <w:r w:rsidRPr="00D543B7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D543B7">
        <w:rPr>
          <w:rFonts w:ascii="Times New Roman" w:hAnsi="Times New Roman" w:cs="Times New Roman"/>
          <w:sz w:val="24"/>
          <w:szCs w:val="24"/>
        </w:rPr>
        <w:t>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Базой исследования</w:t>
      </w: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«Майинский   - детский сад «Чуораанчык» муниципального района «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Мегино-Кангаласский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улус (район)».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</w:rPr>
        <w:t xml:space="preserve">            Для решения поставленной цели и задач, а также проверки исходных положений, были использованы следующие </w:t>
      </w:r>
      <w:r w:rsidRPr="00D543B7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D543B7">
        <w:rPr>
          <w:rFonts w:ascii="Times New Roman" w:hAnsi="Times New Roman" w:cs="Times New Roman"/>
          <w:sz w:val="24"/>
          <w:szCs w:val="24"/>
        </w:rPr>
        <w:t>: изучение и анализ теоретической, психолого-педагогической литературы по теме исследования; педагогическая диагностика, статистический анализ результатов экспериментального исследования.</w:t>
      </w:r>
      <w:r w:rsidRPr="00D54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Практическая значимость</w:t>
      </w: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состоит в определении таких форм и методов работы с семьями детей раннего возраста, которые способствуют активному включению родителей во взаимодействие с ДОУ. Работа имеет традиционную структуру: состоит из введения, двух глав, заключения, методических рекомендаций, списка использованной литературы, приложения.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В первой главе раскрыли теоретические основы организации КМЦ, взаимодействие родителей и детей в трудах отечественных педагогов и психологов.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второй главе мы раскрыли практическую часть нашей работы. 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Опытно-экспериментальная работа проводится в 3 этапа: </w:t>
      </w:r>
    </w:p>
    <w:p w:rsidR="0049674A" w:rsidRPr="00D543B7" w:rsidRDefault="0049674A" w:rsidP="0049674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констатирующего эксперимента с целью выявления отношения родителей (законных представителей) к детскому саду как к источнику педагогического просвещения, педагогической потребности                               (2018-2019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г.).</w:t>
      </w:r>
    </w:p>
    <w:p w:rsidR="0049674A" w:rsidRPr="00D543B7" w:rsidRDefault="0049674A" w:rsidP="0049674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формирующего эксперимента с целью организации консультативно-методического центра, как средство взаимодействия с родителями (законными 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представителями) и детьми, не посещающими дошкольные образовательные учреждения (2019-2020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г.)</w:t>
      </w:r>
    </w:p>
    <w:p w:rsidR="0049674A" w:rsidRPr="00D543B7" w:rsidRDefault="0049674A" w:rsidP="0049674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контрольного эксперимента с целью выявления эффективности работы консультативно - методического центра при дошкольном образовательном учреждении (2020 – 2021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г.)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Чтобы выявить уровень необходимости организации КМЦ были применены 3 метода исследования.</w:t>
      </w:r>
      <w:r w:rsidRPr="00D5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№1. Изучение состояния очередности в ДОУ.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№2. Анкетирование родителей (законных представителей).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№3. Беседа с родителями (законными представителями) и педагогами.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Результаты констатирующего этапа показали, что необходима разработка плана по деятельности и содержанию работы КМЦ, как средства взаимодействия с родителями (законными представителями) и детьми, не посещающими дошкольные учреждения. 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Вместе со специалистами управления образования был составлен список детей, не посещающих дошкольные образовательные учреждения, на закрепленной территории дошкольного учреждения. На педсовете была предъявлена модель работы КМЦ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Чуоранчык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выполняющая 3 основные функции.</w:t>
      </w: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перспективный план работы КМЦ  на 2019 – 2020 учебный 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II этап (формирующий) характеризуется организацией взаимодействия КМЦ с родителями и детьми. 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составлении плана,  чтобы заинтересовать родителей, уделили различным методам и формам работы</w:t>
      </w: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формы работы настолько обширны, что выбор правильной формы составляет особую трудность. Хочется выделить  две формы работы КМЦ: традиционную и нетрадиционную. Особой популярностью пользуются нетрадиционные</w:t>
      </w:r>
      <w:proofErr w:type="gramStart"/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формы взаимодействия не эффективны, поэтому для каждого ребенка с учетом его особенностей составляется ИОМ.</w:t>
      </w: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Весна 2020го года изменила жизнь детей и взрослых. В связи с пандемией возникла необходимость выхода на новую форму взаимодействия с родителями и детьми. Учитывая индивидуальные особенности ребенка, смогли провести в дистанционной форме: видео и аудио лекций, заданий, тестов, используя различные интернет-ресурсы (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proofErr w:type="gram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2му этапу:</w:t>
      </w: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разнообразных форм работы привело к определенным результатам: </w:t>
      </w: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-родители стали активными участниками деятельности КМЦ. Только при таком сотрудничестве возможно успешное воспитание ребенка.</w:t>
      </w:r>
    </w:p>
    <w:p w:rsidR="0049674A" w:rsidRPr="00D543B7" w:rsidRDefault="0049674A" w:rsidP="0049674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-выявлены более популярные формы взаимодействия КМЦ и родителей</w:t>
      </w:r>
      <w:proofErr w:type="gram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и дистанционные)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hAnsi="Times New Roman" w:cs="Times New Roman"/>
          <w:sz w:val="24"/>
          <w:szCs w:val="24"/>
        </w:rPr>
        <w:t xml:space="preserve">              По результатам анкетирования можно сделать вывод о том, ч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рейтинг дошкольного учреждения в микрорайоне повысился до 77%. </w:t>
      </w:r>
    </w:p>
    <w:p w:rsidR="0049674A" w:rsidRPr="00D543B7" w:rsidRDefault="0049674A" w:rsidP="0049674A">
      <w:pPr>
        <w:pStyle w:val="msonospacing0"/>
        <w:spacing w:before="0" w:beforeAutospacing="0" w:after="0" w:afterAutospacing="0"/>
        <w:contextualSpacing/>
        <w:jc w:val="both"/>
      </w:pPr>
      <w:proofErr w:type="gramStart"/>
      <w:r w:rsidRPr="00D543B7">
        <w:t xml:space="preserve">По итогам работы формирующего этапа нами были выявлены эффективные формы работы с родителями: информирование о работе консультационно-методического центра  в официальном сайте ДОУ и  </w:t>
      </w:r>
      <w:proofErr w:type="spellStart"/>
      <w:r w:rsidRPr="00D543B7">
        <w:t>инстаграмм</w:t>
      </w:r>
      <w:proofErr w:type="spellEnd"/>
      <w:r w:rsidRPr="00D543B7">
        <w:t xml:space="preserve"> странице ДОУ; индивидуальные консультации для родителей (законных представителей) в дистанционном формате; тренинги, практикумы для родителей (законных представителей) с привлечением специалистов МБДОУ; диагностические занятия с ребенком в присутствии с родителями (в дистанционном формате).</w:t>
      </w:r>
      <w:proofErr w:type="gramEnd"/>
    </w:p>
    <w:p w:rsidR="0049674A" w:rsidRPr="00D543B7" w:rsidRDefault="0049674A" w:rsidP="0049674A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proofErr w:type="gram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младшую группу (2020-2021)в основном были из группы посетившей КМЦ. Благодаря правильно отобранным формам    работы КМЦ эти дети адаптацию прошли успешно, о чем свидетельствуют результаты проведенной диагностики. У детей сформированы навыки поведения в обществе сверстников. Легко 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прошли социализацию вступая в конта</w:t>
      </w:r>
      <w:proofErr w:type="gram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с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дработниками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Они резко отличаются от </w:t>
      </w:r>
      <w:proofErr w:type="gram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посещавших группу КМЦ. 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Теоретическое изучение проблемы исследования и результаты практической работы подтвердили корректность выдвинутой гипотезы и позволили сформулировать следующие выводы: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Происходящие в государстве, обществе и образовании перемены предъявляют новые требования к характеру и качеству отношений образовательных учреждений и семьи. Сегодня изменилось отношение государства к семье, стала другой и сама семья. В федеральном законе от 29.12.2012 г. №273-ФЗ «Об образовании в Российской Федерации» сказано, что именно родители (законные представители) являются первыми педагогами своих детей, и консультативно-методические центры в дошкольных учреждениях создаются им в помощь;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теории и практике разработаны и апробированы разнообразные формы и методы взаимодействия дошкольного учреждения и семьи. Их применение зависит от профессионализма и опыта педагогов, от особенностей контингента родителей (законных представителей). Наиболее предпочитаемыми формами можно назвать индивидуальные, коллективные наглядно- информационные традиционные формы работ;</w:t>
      </w:r>
    </w:p>
    <w:p w:rsidR="0049674A" w:rsidRPr="00D543B7" w:rsidRDefault="0049674A" w:rsidP="004967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</w:t>
      </w:r>
      <w:r w:rsidRPr="00D543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педагогического взаимодействия дошкольного учреждения и семьи сегодня во многом зависит от того, насколько эффективно используются новые вариативные формы, имеющие огромный потенциал, призванный помочь родителям (законным представителям) в воспитании и образовании будущего поколения через средства связи (социальные сети: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платофрма</w:t>
      </w:r>
      <w:proofErr w:type="spellEnd"/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 доверия, </w:t>
      </w:r>
      <w:r w:rsidRPr="00D5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почта).</w:t>
      </w:r>
    </w:p>
    <w:p w:rsidR="0049674A" w:rsidRPr="00D543B7" w:rsidRDefault="0049674A" w:rsidP="0049674A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Работа консультативно-методического центра будет эффективной, если педагоги и родители (законные представители) исходят из согласованных взглядов на цели, средства и методы воспитания, разделяют заботу об эмоциональном благополучии ребенка и его успешным развитии, придерживаются единого подхода в организации распорядка дня, питания, проведении гигиенических и оздоровительных мероприятий</w:t>
      </w:r>
    </w:p>
    <w:p w:rsidR="0049674A" w:rsidRPr="00D543B7" w:rsidRDefault="0049674A" w:rsidP="0049674A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можно считать, что цель исследования достигнута, поставленные задачи решены в полной мере, выдвинутая гипотеза подтверждена.</w:t>
      </w:r>
    </w:p>
    <w:p w:rsidR="00BA5744" w:rsidRPr="0049674A" w:rsidRDefault="00BA5744" w:rsidP="0049674A">
      <w:pPr>
        <w:rPr>
          <w:szCs w:val="24"/>
        </w:rPr>
      </w:pPr>
    </w:p>
    <w:sectPr w:rsidR="00BA5744" w:rsidRPr="0049674A" w:rsidSect="00B3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6B"/>
    <w:multiLevelType w:val="hybridMultilevel"/>
    <w:tmpl w:val="1AE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FCD"/>
    <w:multiLevelType w:val="hybridMultilevel"/>
    <w:tmpl w:val="D8B63A38"/>
    <w:lvl w:ilvl="0" w:tplc="D3EECF1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032FF"/>
    <w:multiLevelType w:val="hybridMultilevel"/>
    <w:tmpl w:val="202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651"/>
    <w:multiLevelType w:val="hybridMultilevel"/>
    <w:tmpl w:val="CDFA80EE"/>
    <w:lvl w:ilvl="0" w:tplc="F244D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B57"/>
    <w:multiLevelType w:val="hybridMultilevel"/>
    <w:tmpl w:val="356281E0"/>
    <w:lvl w:ilvl="0" w:tplc="E744C47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A62B44"/>
    <w:multiLevelType w:val="hybridMultilevel"/>
    <w:tmpl w:val="4A6ED61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73BD"/>
    <w:multiLevelType w:val="hybridMultilevel"/>
    <w:tmpl w:val="E8B27230"/>
    <w:lvl w:ilvl="0" w:tplc="E9563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6219D3"/>
    <w:multiLevelType w:val="hybridMultilevel"/>
    <w:tmpl w:val="ED0A5C66"/>
    <w:lvl w:ilvl="0" w:tplc="ECC270E2">
      <w:start w:val="3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01F17"/>
    <w:rsid w:val="00051E4C"/>
    <w:rsid w:val="000A1FE0"/>
    <w:rsid w:val="000D6BD8"/>
    <w:rsid w:val="00127E5A"/>
    <w:rsid w:val="00185D12"/>
    <w:rsid w:val="001A65E7"/>
    <w:rsid w:val="00273805"/>
    <w:rsid w:val="00284398"/>
    <w:rsid w:val="00377653"/>
    <w:rsid w:val="003802AD"/>
    <w:rsid w:val="003E3C70"/>
    <w:rsid w:val="00442EA5"/>
    <w:rsid w:val="00493540"/>
    <w:rsid w:val="0049575B"/>
    <w:rsid w:val="0049674A"/>
    <w:rsid w:val="004A0F3A"/>
    <w:rsid w:val="004B5D01"/>
    <w:rsid w:val="004E22DF"/>
    <w:rsid w:val="005300F0"/>
    <w:rsid w:val="005F1C0F"/>
    <w:rsid w:val="0060214D"/>
    <w:rsid w:val="00633044"/>
    <w:rsid w:val="006F612E"/>
    <w:rsid w:val="00783423"/>
    <w:rsid w:val="007B784C"/>
    <w:rsid w:val="008F3F24"/>
    <w:rsid w:val="009316BA"/>
    <w:rsid w:val="00B305E4"/>
    <w:rsid w:val="00BA5744"/>
    <w:rsid w:val="00C20B84"/>
    <w:rsid w:val="00C322D1"/>
    <w:rsid w:val="00C44219"/>
    <w:rsid w:val="00C636D1"/>
    <w:rsid w:val="00C72EBE"/>
    <w:rsid w:val="00C73A71"/>
    <w:rsid w:val="00D76DF8"/>
    <w:rsid w:val="00DB600A"/>
    <w:rsid w:val="00DF1F74"/>
    <w:rsid w:val="00E449EE"/>
    <w:rsid w:val="00EF3E76"/>
    <w:rsid w:val="00F01F17"/>
    <w:rsid w:val="00F02F92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1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0F3A"/>
    <w:pPr>
      <w:ind w:left="720"/>
      <w:contextualSpacing/>
    </w:pPr>
  </w:style>
  <w:style w:type="table" w:styleId="a8">
    <w:name w:val="Table Grid"/>
    <w:basedOn w:val="a1"/>
    <w:uiPriority w:val="59"/>
    <w:rsid w:val="000A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0D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А"/>
    <w:basedOn w:val="a"/>
    <w:qFormat/>
    <w:rsid w:val="000D6BD8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FED0-2367-4CC2-9DD3-D05D9499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Саргылана</cp:lastModifiedBy>
  <cp:revision>18</cp:revision>
  <dcterms:created xsi:type="dcterms:W3CDTF">2021-03-25T12:27:00Z</dcterms:created>
  <dcterms:modified xsi:type="dcterms:W3CDTF">2021-04-06T23:58:00Z</dcterms:modified>
</cp:coreProperties>
</file>