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6DA91" w14:textId="77777777" w:rsidR="008B63D9" w:rsidRPr="00AA127C" w:rsidRDefault="008B63D9" w:rsidP="008B63D9">
      <w:pPr>
        <w:pStyle w:val="2"/>
        <w:shd w:val="clear" w:color="auto" w:fill="auto"/>
        <w:spacing w:before="0" w:line="360" w:lineRule="auto"/>
        <w:ind w:firstLine="709"/>
        <w:jc w:val="center"/>
        <w:outlineLvl w:val="1"/>
        <w:rPr>
          <w:b/>
          <w:bCs/>
          <w:sz w:val="28"/>
          <w:szCs w:val="28"/>
        </w:rPr>
      </w:pPr>
      <w:r w:rsidRPr="00AA127C">
        <w:rPr>
          <w:b/>
          <w:bCs/>
          <w:sz w:val="28"/>
          <w:szCs w:val="28"/>
          <w:lang w:eastAsia="ru-RU"/>
        </w:rPr>
        <w:t>STEM технологии</w:t>
      </w:r>
      <w:r w:rsidRPr="00AA127C">
        <w:rPr>
          <w:b/>
          <w:bCs/>
          <w:sz w:val="28"/>
          <w:szCs w:val="28"/>
        </w:rPr>
        <w:t xml:space="preserve"> как вариант развития творческих математических способностей</w:t>
      </w:r>
    </w:p>
    <w:p w14:paraId="445BCA09" w14:textId="77777777" w:rsidR="008B63D9" w:rsidRDefault="008B63D9" w:rsidP="008B6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A4FAF9" w14:textId="497ECF8F" w:rsidR="0024161E" w:rsidRPr="0024161E" w:rsidRDefault="0024161E" w:rsidP="0024161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4161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Терехова Оксана Егоровна</w:t>
      </w:r>
      <w:r w:rsidRPr="0024161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</w:p>
    <w:p w14:paraId="3EDEF25B" w14:textId="77777777" w:rsidR="0024161E" w:rsidRPr="0024161E" w:rsidRDefault="0024161E" w:rsidP="0024161E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416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2416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оспитатель</w:t>
      </w:r>
      <w:r w:rsidRPr="002416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416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МБДОУ общеразвивающего вида </w:t>
      </w:r>
    </w:p>
    <w:p w14:paraId="500AFB98" w14:textId="7B2E6B7F" w:rsidR="0024161E" w:rsidRPr="0024161E" w:rsidRDefault="0024161E" w:rsidP="0024161E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416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 приоритетным осуществлением познавательно-речевой деятельности дошкольников N13 "</w:t>
      </w:r>
      <w:proofErr w:type="spellStart"/>
      <w:r w:rsidRPr="002416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Кустук"</w:t>
      </w:r>
      <w:proofErr w:type="spellEnd"/>
    </w:p>
    <w:p w14:paraId="212AFD85" w14:textId="4A0D4C21" w:rsidR="0024161E" w:rsidRPr="0024161E" w:rsidRDefault="0024161E" w:rsidP="0024161E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416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Республика Саха (Якутия)</w:t>
      </w:r>
      <w:r w:rsidRPr="002416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2416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Кобяйский улус,</w:t>
      </w:r>
      <w:r w:rsidRPr="002416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416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село </w:t>
      </w:r>
      <w:proofErr w:type="spellStart"/>
      <w:r w:rsidRPr="002416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Кобяй</w:t>
      </w:r>
      <w:proofErr w:type="spellEnd"/>
    </w:p>
    <w:p w14:paraId="6300F8D9" w14:textId="77777777" w:rsidR="0024161E" w:rsidRDefault="0024161E" w:rsidP="008B6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62A18D" w14:textId="0A04536B" w:rsidR="008B63D9" w:rsidRPr="00AA127C" w:rsidRDefault="008B63D9" w:rsidP="008B6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127C">
        <w:rPr>
          <w:rFonts w:ascii="Times New Roman" w:hAnsi="Times New Roman" w:cs="Times New Roman"/>
          <w:sz w:val="28"/>
          <w:szCs w:val="28"/>
          <w:lang w:eastAsia="ru-RU"/>
        </w:rPr>
        <w:t>Математические способности оказывают прямое влияние на умственное развитие дошкольника. Ребенку гораздо в большей степени приходится смотреть на окружающий мир «математическим взглядом», нежели взрослому человеку. Причина заключается в том, что за короткий период детскому мозгу необходимо разобраться с формами и размерами, геометрическими фигурами и пространственной ориентацией, уяснить их характеристики и отношения.  </w:t>
      </w:r>
    </w:p>
    <w:p w14:paraId="32DC4F60" w14:textId="77777777" w:rsidR="008B63D9" w:rsidRPr="00AA127C" w:rsidRDefault="008B63D9" w:rsidP="008B6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127C">
        <w:rPr>
          <w:rFonts w:ascii="Times New Roman" w:hAnsi="Times New Roman" w:cs="Times New Roman"/>
          <w:sz w:val="28"/>
          <w:szCs w:val="28"/>
          <w:lang w:eastAsia="ru-RU"/>
        </w:rPr>
        <w:t>Математические способности у детей относят к категории врождённых талантов. Первые шаги к изучению математики малыши делают ещё в дошкольном возрасте. Математическое мышление тесно связано с творчеством, уровнем развития умственных способностей. Но не все дети с лёгкостью осваивают точную науку. Почему так происходит? И можно ли развить математические способности у ребёнка?</w:t>
      </w:r>
    </w:p>
    <w:p w14:paraId="48DDF5B5" w14:textId="77777777" w:rsidR="008B63D9" w:rsidRPr="00AA127C" w:rsidRDefault="008B63D9" w:rsidP="008B6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127C">
        <w:rPr>
          <w:rFonts w:ascii="Times New Roman" w:hAnsi="Times New Roman" w:cs="Times New Roman"/>
          <w:sz w:val="28"/>
          <w:szCs w:val="28"/>
          <w:lang w:eastAsia="ru-RU"/>
        </w:rPr>
        <w:t>Неправильно думать, что детский ум ограничен и не способен понять математику. Как и любой другой природный дар, математические способности откроются только в результате правильного, системного развития. А значит, в обучении детей не то, что можно, очень важно с раннего дошкольного возраста уделять внимание развитию этих задатков.</w:t>
      </w:r>
    </w:p>
    <w:p w14:paraId="062806CF" w14:textId="77777777" w:rsidR="008B63D9" w:rsidRPr="00AA127C" w:rsidRDefault="008B63D9" w:rsidP="008B6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127C">
        <w:rPr>
          <w:rFonts w:ascii="Times New Roman" w:hAnsi="Times New Roman" w:cs="Times New Roman"/>
          <w:sz w:val="28"/>
          <w:szCs w:val="28"/>
          <w:lang w:eastAsia="ru-RU"/>
        </w:rPr>
        <w:t xml:space="preserve">Инновационные продукты и прогрессивные технологии являются базовой составляющей современной образовательной системы. Они позволяют специалистам наилучшим образом подготовить подрастающее </w:t>
      </w:r>
      <w:r w:rsidRPr="00AA12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поколение к возможным трудностям взрослой жизни, которые могут возникнуть при выборе подходящей профессиональной деятельности.</w:t>
      </w:r>
    </w:p>
    <w:p w14:paraId="4899F5CF" w14:textId="77777777" w:rsidR="008B63D9" w:rsidRDefault="008B63D9" w:rsidP="008B6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127C">
        <w:rPr>
          <w:rFonts w:ascii="Times New Roman" w:hAnsi="Times New Roman" w:cs="Times New Roman"/>
          <w:sz w:val="28"/>
          <w:szCs w:val="28"/>
          <w:lang w:eastAsia="ru-RU"/>
        </w:rPr>
        <w:t>S</w:t>
      </w:r>
      <w:r>
        <w:rPr>
          <w:rFonts w:ascii="Times New Roman" w:hAnsi="Times New Roman" w:cs="Times New Roman"/>
          <w:sz w:val="28"/>
          <w:szCs w:val="28"/>
          <w:lang w:eastAsia="ru-RU"/>
        </w:rPr>
        <w:t>TEM образование в ДОО э</w:t>
      </w:r>
      <w:r w:rsidRPr="00AA127C">
        <w:rPr>
          <w:rFonts w:ascii="Times New Roman" w:hAnsi="Times New Roman" w:cs="Times New Roman"/>
          <w:sz w:val="28"/>
          <w:szCs w:val="28"/>
          <w:lang w:eastAsia="ru-RU"/>
        </w:rPr>
        <w:t>то комплексное обучение, которое включает в себя одновременное исследование базовых принципов точных наук. К ним относится инженерия, математика, технология. Дети учатся видеть взаимосвязь происходящих событий, лучше начинают понимать принципы логики и в процессе создания собственных моделей открывают для себя что-то новое и оригинальное. Комплексный подход способствует развитию их любознательности и вовлечению в образовательный процесс.</w:t>
      </w:r>
    </w:p>
    <w:p w14:paraId="5577F265" w14:textId="77777777" w:rsidR="008B63D9" w:rsidRPr="00B904F7" w:rsidRDefault="008B63D9" w:rsidP="008B6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детском саду </w:t>
      </w:r>
      <w:r w:rsidRPr="00B904F7">
        <w:rPr>
          <w:rFonts w:ascii="Times New Roman" w:hAnsi="Times New Roman" w:cs="Times New Roman"/>
          <w:sz w:val="28"/>
          <w:szCs w:val="28"/>
          <w:lang w:eastAsia="ru-RU"/>
        </w:rPr>
        <w:t xml:space="preserve">STEM технологии можно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внедрять</w:t>
      </w:r>
      <w:r w:rsidRPr="00B904F7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следующими способами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759AF19E" w14:textId="77777777" w:rsidR="008B63D9" w:rsidRPr="00AA127C" w:rsidRDefault="008B63D9" w:rsidP="008B6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AA127C">
        <w:rPr>
          <w:rFonts w:ascii="Times New Roman" w:hAnsi="Times New Roman" w:cs="Times New Roman"/>
          <w:sz w:val="28"/>
          <w:szCs w:val="28"/>
          <w:lang w:eastAsia="ru-RU"/>
        </w:rPr>
        <w:t xml:space="preserve">  Организовать конструктивные занятия. Для этого можно использовать роботов-конструкторов и различные робот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отехнические устройства. </w:t>
      </w:r>
      <w:r w:rsidRPr="00AA127C">
        <w:rPr>
          <w:rFonts w:ascii="Times New Roman" w:hAnsi="Times New Roman" w:cs="Times New Roman"/>
          <w:sz w:val="28"/>
          <w:szCs w:val="28"/>
          <w:lang w:eastAsia="ru-RU"/>
        </w:rPr>
        <w:t xml:space="preserve">Разнообразные задания в игровой форме помогут детям развить логику и </w:t>
      </w:r>
      <w:proofErr w:type="spellStart"/>
      <w:r w:rsidRPr="00AA127C">
        <w:rPr>
          <w:rFonts w:ascii="Times New Roman" w:hAnsi="Times New Roman" w:cs="Times New Roman"/>
          <w:sz w:val="28"/>
          <w:szCs w:val="28"/>
          <w:lang w:eastAsia="ru-RU"/>
        </w:rPr>
        <w:t>алгометрическое</w:t>
      </w:r>
      <w:proofErr w:type="spellEnd"/>
      <w:r w:rsidRPr="00AA127C">
        <w:rPr>
          <w:rFonts w:ascii="Times New Roman" w:hAnsi="Times New Roman" w:cs="Times New Roman"/>
          <w:sz w:val="28"/>
          <w:szCs w:val="28"/>
          <w:lang w:eastAsia="ru-RU"/>
        </w:rPr>
        <w:t xml:space="preserve"> мышление. Дошкольники смогут научиться быстро решать практические задачи и приобрести для себя базовые знания программирования. </w:t>
      </w:r>
    </w:p>
    <w:p w14:paraId="54342DF0" w14:textId="77777777" w:rsidR="008B63D9" w:rsidRDefault="008B63D9" w:rsidP="008B6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AA127C">
        <w:rPr>
          <w:rFonts w:ascii="Times New Roman" w:hAnsi="Times New Roman" w:cs="Times New Roman"/>
          <w:sz w:val="28"/>
          <w:szCs w:val="28"/>
          <w:lang w:eastAsia="ru-RU"/>
        </w:rPr>
        <w:t>Провести экскурсионные мероприятия. Изучение окружающей среды при помощи проведения полевых работ вместе с дошкольниками даст возможность детям изучить структуру листьев, провести анализ воды, понаблюдать за насекомыми. Это поможет им проникнуться особой любовью к восхитительным творениям и осознать свою ответственность пере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 ними. </w:t>
      </w:r>
    </w:p>
    <w:p w14:paraId="70D32D9F" w14:textId="77777777" w:rsidR="008B63D9" w:rsidRPr="00AA127C" w:rsidRDefault="008B63D9" w:rsidP="008B6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AA127C">
        <w:rPr>
          <w:rFonts w:ascii="Times New Roman" w:hAnsi="Times New Roman" w:cs="Times New Roman"/>
          <w:sz w:val="28"/>
          <w:szCs w:val="28"/>
          <w:lang w:eastAsia="ru-RU"/>
        </w:rPr>
        <w:t>Подготовить игровые занятия. В этом случае можно организовать увлекательные мероприятия в форме подвижных игр, танцев и развлечений. Это позволит детям лучше развить коммуникативные навыки, пополнить словарный запас, освоить грамматические особенности построения речи, научиться проектировать новые уникальные модели.</w:t>
      </w:r>
    </w:p>
    <w:p w14:paraId="708A1A01" w14:textId="77777777" w:rsidR="008B63D9" w:rsidRPr="00087EDE" w:rsidRDefault="008B63D9" w:rsidP="008B6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127C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</w:t>
      </w:r>
      <w:r w:rsidRPr="00087EDE">
        <w:rPr>
          <w:rFonts w:ascii="Times New Roman" w:hAnsi="Times New Roman" w:cs="Times New Roman"/>
          <w:sz w:val="28"/>
          <w:szCs w:val="28"/>
          <w:lang w:eastAsia="ru-RU"/>
        </w:rPr>
        <w:t>можно встретить множество разнообразных учебных модулей, которые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входят в СТЕМ образование в ДОО</w:t>
      </w:r>
      <w:r w:rsidRPr="00087EDE">
        <w:rPr>
          <w:rFonts w:ascii="Times New Roman" w:hAnsi="Times New Roman" w:cs="Times New Roman"/>
          <w:sz w:val="28"/>
          <w:szCs w:val="28"/>
          <w:lang w:eastAsia="ru-RU"/>
        </w:rPr>
        <w:t xml:space="preserve">. Например, модуль «Дидактическая система» позволит детям познакомиться с геометрическими </w:t>
      </w:r>
      <w:r w:rsidRPr="00087ED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фигурами и телами, освоить самые распространенные предметы окружающего мира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D149245" w14:textId="77777777" w:rsidR="008B63D9" w:rsidRPr="00087EDE" w:rsidRDefault="008B63D9" w:rsidP="008B6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EDE">
        <w:rPr>
          <w:rFonts w:ascii="Times New Roman" w:hAnsi="Times New Roman" w:cs="Times New Roman"/>
          <w:sz w:val="28"/>
          <w:szCs w:val="28"/>
          <w:lang w:eastAsia="ru-RU"/>
        </w:rPr>
        <w:t>Ведущая составляющая STEM обучения — это экспериментально-инженерная деятельность. В игровой форме дети учатся считать, измерять, сравнивать, приобретать навыки общения. Это помогает им приобретать необходимые математические, филологические и инженерные навыки. Дети в знакомых предметах определяют новые и неизвестные для себя свойства. Непринужденные занятия в форме увлекательной игры развивают воображение и творческий потенциал.</w:t>
      </w:r>
    </w:p>
    <w:p w14:paraId="193C4F4A" w14:textId="77777777" w:rsidR="008B63D9" w:rsidRPr="00087EDE" w:rsidRDefault="008B63D9" w:rsidP="008B6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EDE">
        <w:rPr>
          <w:rFonts w:ascii="Times New Roman" w:hAnsi="Times New Roman" w:cs="Times New Roman"/>
          <w:sz w:val="28"/>
          <w:szCs w:val="28"/>
          <w:lang w:eastAsia="ru-RU"/>
        </w:rPr>
        <w:t>Основные преимущества STEM технологий:</w:t>
      </w:r>
    </w:p>
    <w:p w14:paraId="39BA84DA" w14:textId="77777777" w:rsidR="008B63D9" w:rsidRPr="00087EDE" w:rsidRDefault="008B63D9" w:rsidP="008B63D9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EDE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Развивают любознательность. </w:t>
      </w:r>
    </w:p>
    <w:p w14:paraId="43877729" w14:textId="77777777" w:rsidR="008B63D9" w:rsidRPr="00087EDE" w:rsidRDefault="008B63D9" w:rsidP="008B63D9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EDE">
        <w:rPr>
          <w:rFonts w:ascii="Times New Roman" w:hAnsi="Times New Roman" w:cs="Times New Roman"/>
          <w:sz w:val="28"/>
          <w:szCs w:val="28"/>
          <w:lang w:eastAsia="ru-RU"/>
        </w:rPr>
        <w:t xml:space="preserve">Помогают выработать инженерные навыки. </w:t>
      </w:r>
    </w:p>
    <w:p w14:paraId="3EF3432D" w14:textId="77777777" w:rsidR="008B63D9" w:rsidRPr="00087EDE" w:rsidRDefault="008B63D9" w:rsidP="008B63D9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EDE">
        <w:rPr>
          <w:rFonts w:ascii="Times New Roman" w:hAnsi="Times New Roman" w:cs="Times New Roman"/>
          <w:sz w:val="28"/>
          <w:szCs w:val="28"/>
          <w:lang w:eastAsia="ru-RU"/>
        </w:rPr>
        <w:t xml:space="preserve">Позволяют приобрести качества, необходимые для работы в команде. </w:t>
      </w:r>
    </w:p>
    <w:p w14:paraId="1564E2AD" w14:textId="77777777" w:rsidR="008B63D9" w:rsidRPr="00087EDE" w:rsidRDefault="008B63D9" w:rsidP="008B63D9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EDE">
        <w:rPr>
          <w:rFonts w:ascii="Times New Roman" w:hAnsi="Times New Roman" w:cs="Times New Roman"/>
          <w:sz w:val="28"/>
          <w:szCs w:val="28"/>
          <w:lang w:eastAsia="ru-RU"/>
        </w:rPr>
        <w:t xml:space="preserve">Содействуют умению анализировать результаты проделанных мероприятий. </w:t>
      </w:r>
    </w:p>
    <w:p w14:paraId="5A58CBB5" w14:textId="77777777" w:rsidR="008B63D9" w:rsidRPr="00087EDE" w:rsidRDefault="008B63D9" w:rsidP="008B63D9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EDE">
        <w:rPr>
          <w:rFonts w:ascii="Times New Roman" w:hAnsi="Times New Roman" w:cs="Times New Roman"/>
          <w:sz w:val="28"/>
          <w:szCs w:val="28"/>
          <w:lang w:eastAsia="ru-RU"/>
        </w:rPr>
        <w:t>Способствуют наилучшей познавательной активности дошкольников.</w:t>
      </w:r>
    </w:p>
    <w:p w14:paraId="1B8BB5D3" w14:textId="77777777" w:rsidR="008B63D9" w:rsidRPr="00087EDE" w:rsidRDefault="008B63D9" w:rsidP="008B6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D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 Образовательный модуль «Математическое развитие» - </w:t>
      </w:r>
      <w:r w:rsidRPr="00087EDE">
        <w:rPr>
          <w:rFonts w:ascii="Times New Roman" w:hAnsi="Times New Roman" w:cs="Times New Roman"/>
          <w:color w:val="000000"/>
          <w:sz w:val="28"/>
          <w:szCs w:val="28"/>
        </w:rPr>
        <w:t>комплексное решение задач математического развития с учетом возрастных и индивидуальных особенностей детей по направлениям: величина, форма, пространство, время, количество и счет.</w:t>
      </w:r>
    </w:p>
    <w:p w14:paraId="59CB15AD" w14:textId="77777777" w:rsidR="008B63D9" w:rsidRPr="00087EDE" w:rsidRDefault="008B63D9" w:rsidP="008B63D9">
      <w:pPr>
        <w:pStyle w:val="a3"/>
        <w:spacing w:before="0" w:beforeAutospacing="0" w:after="0" w:afterAutospacing="0" w:line="360" w:lineRule="auto"/>
        <w:ind w:firstLine="709"/>
        <w:jc w:val="both"/>
        <w:rPr>
          <w:rFonts w:cs="Calibri"/>
          <w:sz w:val="28"/>
          <w:szCs w:val="28"/>
        </w:rPr>
      </w:pPr>
      <w:r w:rsidRPr="00087EDE">
        <w:rPr>
          <w:color w:val="000000"/>
          <w:sz w:val="28"/>
          <w:szCs w:val="28"/>
        </w:rPr>
        <w:t>Каждый модуль направлен на решение специфичных задач, которые при комплексном их решении обеспечивают реализацию целей STEM-образования: развития интеллектуальных способностей в процессе познавательно-исследовательской деятельности и вовлечения в научно-технического творчество детей младшего возраста.</w:t>
      </w:r>
    </w:p>
    <w:p w14:paraId="5F0B6643" w14:textId="77777777" w:rsidR="008B63D9" w:rsidRPr="00087EDE" w:rsidRDefault="008B63D9" w:rsidP="008B63D9">
      <w:pPr>
        <w:pStyle w:val="a3"/>
        <w:spacing w:before="0" w:beforeAutospacing="0" w:after="0" w:afterAutospacing="0" w:line="360" w:lineRule="auto"/>
        <w:ind w:firstLine="709"/>
        <w:jc w:val="both"/>
        <w:rPr>
          <w:rFonts w:cs="Calibri"/>
          <w:sz w:val="28"/>
          <w:szCs w:val="28"/>
        </w:rPr>
      </w:pPr>
      <w:r w:rsidRPr="00087EDE">
        <w:rPr>
          <w:color w:val="000000"/>
          <w:sz w:val="28"/>
          <w:szCs w:val="28"/>
        </w:rPr>
        <w:t>В каждый отдельный модуль входит тематическая подборка пособий, обеспечивающих комплексный подход к реализации образовательных задач для развития интеллектуальных способностей в процессе познавательно-</w:t>
      </w:r>
      <w:r w:rsidRPr="00087EDE">
        <w:rPr>
          <w:color w:val="000000"/>
          <w:sz w:val="28"/>
          <w:szCs w:val="28"/>
        </w:rPr>
        <w:lastRenderedPageBreak/>
        <w:t>исследовательской деятельности и вовлечение в научно-техническое творчество детей младшего возраста.</w:t>
      </w:r>
    </w:p>
    <w:p w14:paraId="535EFF11" w14:textId="77777777" w:rsidR="008B63D9" w:rsidRPr="00AA127C" w:rsidRDefault="008B63D9" w:rsidP="008B6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7EDE">
        <w:rPr>
          <w:rFonts w:ascii="Times New Roman" w:hAnsi="Times New Roman" w:cs="Times New Roman"/>
          <w:sz w:val="28"/>
          <w:szCs w:val="28"/>
          <w:lang w:eastAsia="ru-RU"/>
        </w:rPr>
        <w:t>Комплексный подход в обучении содействует наилучшему уровню развития мыслительных навыков и открывает большую дверь для выбора более перспективной и востребованной профессии. Современная методика непринужденно</w:t>
      </w:r>
      <w:r w:rsidRPr="00AA127C">
        <w:rPr>
          <w:rFonts w:ascii="Times New Roman" w:hAnsi="Times New Roman" w:cs="Times New Roman"/>
          <w:sz w:val="28"/>
          <w:szCs w:val="28"/>
          <w:lang w:eastAsia="ru-RU"/>
        </w:rPr>
        <w:t xml:space="preserve"> и легко вовлекает детей в научно-творческую деятельность. Это способствует планомерному развитию интеллектуальных способностей, которые необходимы во взрослой жизни.</w:t>
      </w:r>
    </w:p>
    <w:p w14:paraId="11CDCE30" w14:textId="77777777" w:rsidR="00E42D76" w:rsidRDefault="00E42D76" w:rsidP="008B63D9">
      <w:pPr>
        <w:jc w:val="right"/>
        <w:rPr>
          <w:rFonts w:ascii="Times New Roman" w:hAnsi="Times New Roman" w:cs="Times New Roman"/>
          <w:b/>
        </w:rPr>
      </w:pPr>
    </w:p>
    <w:p w14:paraId="1F6BC974" w14:textId="77777777" w:rsidR="00E42D76" w:rsidRPr="008B63D9" w:rsidRDefault="00E42D76" w:rsidP="008B63D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 wp14:anchorId="051C1B98" wp14:editId="225B4F64">
            <wp:extent cx="5940425" cy="3960495"/>
            <wp:effectExtent l="19050" t="0" r="3175" b="0"/>
            <wp:docPr id="1" name="Рисунок 0" descr="DSC_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85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24017982" wp14:editId="679F4352">
            <wp:extent cx="5940425" cy="3960495"/>
            <wp:effectExtent l="19050" t="0" r="3175" b="0"/>
            <wp:docPr id="2" name="Рисунок 1" descr="DSC_0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725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 wp14:anchorId="63E68B7C" wp14:editId="1E820710">
            <wp:extent cx="5940425" cy="3960495"/>
            <wp:effectExtent l="19050" t="0" r="3175" b="0"/>
            <wp:docPr id="3" name="Рисунок 2" descr="DSC_0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894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D76" w:rsidRPr="008B63D9" w:rsidSect="00DF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F5257"/>
    <w:multiLevelType w:val="multilevel"/>
    <w:tmpl w:val="E9BC7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854"/>
    <w:rsid w:val="0024161E"/>
    <w:rsid w:val="005B2419"/>
    <w:rsid w:val="008B63D9"/>
    <w:rsid w:val="00CB4854"/>
    <w:rsid w:val="00DF4B48"/>
    <w:rsid w:val="00E4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0E65E"/>
  <w15:docId w15:val="{B8E97B02-CC3E-45EA-9B24-8C9B6EEC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3D9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B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8B63D9"/>
    <w:rPr>
      <w:b/>
      <w:bCs/>
    </w:rPr>
  </w:style>
  <w:style w:type="character" w:customStyle="1" w:styleId="a5">
    <w:name w:val="Основной текст_"/>
    <w:link w:val="2"/>
    <w:uiPriority w:val="99"/>
    <w:locked/>
    <w:rsid w:val="008B63D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8B63D9"/>
    <w:pPr>
      <w:widowControl w:val="0"/>
      <w:shd w:val="clear" w:color="auto" w:fill="FFFFFF"/>
      <w:spacing w:before="120" w:after="0" w:line="322" w:lineRule="exact"/>
      <w:ind w:firstLine="700"/>
      <w:jc w:val="both"/>
    </w:pPr>
    <w:rPr>
      <w:rFonts w:ascii="Times New Roman" w:eastAsiaTheme="minorHAnsi" w:hAnsi="Times New Roman" w:cs="Times New Roman"/>
      <w:sz w:val="26"/>
      <w:szCs w:val="26"/>
    </w:rPr>
  </w:style>
  <w:style w:type="paragraph" w:styleId="a6">
    <w:name w:val="List Paragraph"/>
    <w:basedOn w:val="a"/>
    <w:uiPriority w:val="99"/>
    <w:qFormat/>
    <w:rsid w:val="008B63D9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E4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D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821</Words>
  <Characters>4686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Алена Корнилова</cp:lastModifiedBy>
  <cp:revision>3</cp:revision>
  <dcterms:created xsi:type="dcterms:W3CDTF">2020-03-24T10:03:00Z</dcterms:created>
  <dcterms:modified xsi:type="dcterms:W3CDTF">2021-10-25T01:23:00Z</dcterms:modified>
</cp:coreProperties>
</file>