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DEB58" w14:textId="2F88DEC2" w:rsidR="00D4679A" w:rsidRDefault="00D4679A" w:rsidP="00EA289F">
      <w:pPr>
        <w:shd w:val="clear" w:color="auto" w:fill="FFFFFF"/>
        <w:spacing w:after="0" w:line="240" w:lineRule="auto"/>
        <w:contextualSpacing/>
        <w:jc w:val="center"/>
        <w:rPr>
          <w:rFonts w:ascii="Times New Roman" w:eastAsia="Times New Roman" w:hAnsi="Times New Roman" w:cs="Times New Roman"/>
          <w:b/>
          <w:bCs/>
          <w:sz w:val="32"/>
          <w:szCs w:val="32"/>
          <w:lang w:eastAsia="ru-RU"/>
        </w:rPr>
      </w:pPr>
      <w:r w:rsidRPr="00D4679A">
        <w:rPr>
          <w:rFonts w:ascii="Times New Roman" w:eastAsia="Times New Roman" w:hAnsi="Times New Roman" w:cs="Times New Roman"/>
          <w:b/>
          <w:bCs/>
          <w:sz w:val="32"/>
          <w:szCs w:val="32"/>
          <w:lang w:eastAsia="ru-RU"/>
        </w:rPr>
        <w:t>Развитие речи детей раннего возраста</w:t>
      </w:r>
    </w:p>
    <w:p w14:paraId="1C1AC959" w14:textId="32AC7F9E" w:rsidR="00D4679A" w:rsidRPr="00EA289F" w:rsidRDefault="00D4679A" w:rsidP="00EA289F">
      <w:pPr>
        <w:shd w:val="clear" w:color="auto" w:fill="FFFFFF"/>
        <w:spacing w:after="0" w:line="240" w:lineRule="auto"/>
        <w:contextualSpacing/>
        <w:jc w:val="center"/>
        <w:rPr>
          <w:rFonts w:ascii="Times New Roman" w:eastAsia="Times New Roman" w:hAnsi="Times New Roman" w:cs="Times New Roman"/>
          <w:b/>
          <w:bCs/>
          <w:sz w:val="32"/>
          <w:szCs w:val="32"/>
          <w:lang w:eastAsia="ru-RU"/>
        </w:rPr>
      </w:pPr>
      <w:r w:rsidRPr="00D4679A">
        <w:rPr>
          <w:rFonts w:ascii="Times New Roman" w:eastAsia="Times New Roman" w:hAnsi="Times New Roman" w:cs="Times New Roman"/>
          <w:b/>
          <w:bCs/>
          <w:sz w:val="32"/>
          <w:szCs w:val="32"/>
          <w:lang w:eastAsia="ru-RU"/>
        </w:rPr>
        <w:t>через театрализованную деятельность</w:t>
      </w:r>
    </w:p>
    <w:p w14:paraId="4AAB2942" w14:textId="77777777" w:rsidR="00D4679A" w:rsidRDefault="00D4679A" w:rsidP="00D4679A">
      <w:pPr>
        <w:shd w:val="clear" w:color="auto" w:fill="FFFFFF"/>
        <w:spacing w:after="0" w:line="240" w:lineRule="auto"/>
        <w:contextualSpacing/>
        <w:jc w:val="both"/>
        <w:rPr>
          <w:rFonts w:ascii="Times New Roman" w:eastAsia="Times New Roman" w:hAnsi="Times New Roman" w:cs="Times New Roman"/>
          <w:bCs/>
          <w:sz w:val="28"/>
          <w:szCs w:val="28"/>
          <w:lang w:eastAsia="ru-RU"/>
        </w:rPr>
      </w:pPr>
    </w:p>
    <w:p w14:paraId="235A9F39" w14:textId="77777777" w:rsidR="00D4679A" w:rsidRDefault="00D4679A" w:rsidP="00D4679A">
      <w:pPr>
        <w:shd w:val="clear" w:color="auto" w:fill="FFFFFF"/>
        <w:spacing w:after="0" w:line="240" w:lineRule="auto"/>
        <w:contextualSpacing/>
        <w:jc w:val="both"/>
        <w:rPr>
          <w:rFonts w:ascii="Times New Roman" w:eastAsia="Times New Roman" w:hAnsi="Times New Roman" w:cs="Times New Roman"/>
          <w:bCs/>
          <w:sz w:val="28"/>
          <w:szCs w:val="28"/>
          <w:lang w:eastAsia="ru-RU"/>
        </w:rPr>
      </w:pPr>
    </w:p>
    <w:p w14:paraId="6C22FF68" w14:textId="77777777" w:rsidR="00EA289F" w:rsidRPr="00EA289F" w:rsidRDefault="00EA289F" w:rsidP="00EA289F">
      <w:pPr>
        <w:shd w:val="clear" w:color="auto" w:fill="FFFFFF"/>
        <w:spacing w:after="0" w:line="240" w:lineRule="auto"/>
        <w:contextualSpacing/>
        <w:jc w:val="right"/>
        <w:rPr>
          <w:rFonts w:ascii="Times New Roman" w:eastAsia="Times New Roman" w:hAnsi="Times New Roman" w:cs="Times New Roman"/>
          <w:b/>
          <w:i/>
          <w:iCs/>
          <w:sz w:val="28"/>
          <w:szCs w:val="28"/>
          <w:lang w:eastAsia="ru-RU"/>
        </w:rPr>
      </w:pPr>
      <w:r w:rsidRPr="00EA289F">
        <w:rPr>
          <w:rFonts w:ascii="Times New Roman" w:eastAsia="Times New Roman" w:hAnsi="Times New Roman" w:cs="Times New Roman"/>
          <w:b/>
          <w:i/>
          <w:iCs/>
          <w:sz w:val="28"/>
          <w:szCs w:val="28"/>
          <w:lang w:eastAsia="ru-RU"/>
        </w:rPr>
        <w:t xml:space="preserve">                                                           Дьячковская Прасковья Валерьевна</w:t>
      </w:r>
    </w:p>
    <w:p w14:paraId="15AD1805" w14:textId="77777777" w:rsidR="00EA289F" w:rsidRPr="00EA289F" w:rsidRDefault="00EA289F" w:rsidP="00EA289F">
      <w:pPr>
        <w:shd w:val="clear" w:color="auto" w:fill="FFFFFF"/>
        <w:spacing w:after="0" w:line="240" w:lineRule="auto"/>
        <w:contextualSpacing/>
        <w:jc w:val="right"/>
        <w:rPr>
          <w:rFonts w:ascii="Times New Roman" w:eastAsia="Times New Roman" w:hAnsi="Times New Roman" w:cs="Times New Roman"/>
          <w:bCs/>
          <w:i/>
          <w:iCs/>
          <w:sz w:val="28"/>
          <w:szCs w:val="28"/>
          <w:lang w:eastAsia="ru-RU"/>
        </w:rPr>
      </w:pPr>
      <w:r w:rsidRPr="00EA289F">
        <w:rPr>
          <w:rFonts w:ascii="Times New Roman" w:eastAsia="Times New Roman" w:hAnsi="Times New Roman" w:cs="Times New Roman"/>
          <w:bCs/>
          <w:i/>
          <w:iCs/>
          <w:sz w:val="28"/>
          <w:szCs w:val="28"/>
          <w:lang w:eastAsia="ru-RU"/>
        </w:rPr>
        <w:t>воспитатель, музыкальный руководитель</w:t>
      </w:r>
    </w:p>
    <w:p w14:paraId="2FB257CD" w14:textId="77777777" w:rsidR="00EA289F" w:rsidRDefault="00EA289F" w:rsidP="00EA289F">
      <w:pPr>
        <w:shd w:val="clear" w:color="auto" w:fill="FFFFFF"/>
        <w:spacing w:after="0" w:line="240" w:lineRule="auto"/>
        <w:contextualSpacing/>
        <w:jc w:val="right"/>
        <w:rPr>
          <w:rFonts w:ascii="Times New Roman" w:eastAsia="Times New Roman" w:hAnsi="Times New Roman" w:cs="Times New Roman"/>
          <w:bCs/>
          <w:i/>
          <w:iCs/>
          <w:sz w:val="28"/>
          <w:szCs w:val="28"/>
          <w:lang w:eastAsia="ru-RU"/>
        </w:rPr>
      </w:pPr>
      <w:r w:rsidRPr="00EA289F">
        <w:rPr>
          <w:rFonts w:ascii="Times New Roman" w:eastAsia="Times New Roman" w:hAnsi="Times New Roman" w:cs="Times New Roman"/>
          <w:bCs/>
          <w:i/>
          <w:iCs/>
          <w:sz w:val="28"/>
          <w:szCs w:val="28"/>
          <w:lang w:eastAsia="ru-RU"/>
        </w:rPr>
        <w:t xml:space="preserve">Детский сад №7 «Крепыш» с. Бердигестях </w:t>
      </w:r>
    </w:p>
    <w:p w14:paraId="7716B087" w14:textId="77777777" w:rsidR="00EA289F" w:rsidRDefault="00EA289F" w:rsidP="00EA289F">
      <w:pPr>
        <w:shd w:val="clear" w:color="auto" w:fill="FFFFFF"/>
        <w:spacing w:after="0" w:line="240" w:lineRule="auto"/>
        <w:contextualSpacing/>
        <w:jc w:val="right"/>
        <w:rPr>
          <w:rFonts w:ascii="Times New Roman" w:eastAsia="Times New Roman" w:hAnsi="Times New Roman" w:cs="Times New Roman"/>
          <w:bCs/>
          <w:i/>
          <w:iCs/>
          <w:sz w:val="28"/>
          <w:szCs w:val="28"/>
          <w:lang w:eastAsia="ru-RU"/>
        </w:rPr>
      </w:pPr>
      <w:r w:rsidRPr="00EA289F">
        <w:rPr>
          <w:rFonts w:ascii="Times New Roman" w:eastAsia="Times New Roman" w:hAnsi="Times New Roman" w:cs="Times New Roman"/>
          <w:bCs/>
          <w:i/>
          <w:iCs/>
          <w:sz w:val="28"/>
          <w:szCs w:val="28"/>
          <w:lang w:eastAsia="ru-RU"/>
        </w:rPr>
        <w:t xml:space="preserve">муниципального района «Горный улус» </w:t>
      </w:r>
    </w:p>
    <w:p w14:paraId="09ADC8E0" w14:textId="67DF2837" w:rsidR="00EA289F" w:rsidRPr="00EA289F" w:rsidRDefault="00EA289F" w:rsidP="00EA289F">
      <w:pPr>
        <w:shd w:val="clear" w:color="auto" w:fill="FFFFFF"/>
        <w:spacing w:after="0" w:line="240" w:lineRule="auto"/>
        <w:contextualSpacing/>
        <w:jc w:val="right"/>
        <w:rPr>
          <w:rFonts w:ascii="Times New Roman" w:eastAsia="Times New Roman" w:hAnsi="Times New Roman" w:cs="Times New Roman"/>
          <w:bCs/>
          <w:i/>
          <w:iCs/>
          <w:sz w:val="28"/>
          <w:szCs w:val="28"/>
          <w:lang w:eastAsia="ru-RU"/>
        </w:rPr>
      </w:pPr>
      <w:r w:rsidRPr="00EA289F">
        <w:rPr>
          <w:rFonts w:ascii="Times New Roman" w:eastAsia="Times New Roman" w:hAnsi="Times New Roman" w:cs="Times New Roman"/>
          <w:bCs/>
          <w:i/>
          <w:iCs/>
          <w:sz w:val="28"/>
          <w:szCs w:val="28"/>
          <w:lang w:eastAsia="ru-RU"/>
        </w:rPr>
        <w:t>Республики Саха (Якутия)</w:t>
      </w:r>
    </w:p>
    <w:p w14:paraId="114CF09E" w14:textId="77777777" w:rsidR="00D4679A" w:rsidRDefault="00D4679A" w:rsidP="00D4679A">
      <w:pPr>
        <w:shd w:val="clear" w:color="auto" w:fill="FFFFFF"/>
        <w:spacing w:after="0" w:line="240" w:lineRule="auto"/>
        <w:contextualSpacing/>
        <w:jc w:val="both"/>
        <w:rPr>
          <w:rFonts w:ascii="Times New Roman" w:eastAsia="Times New Roman" w:hAnsi="Times New Roman" w:cs="Times New Roman"/>
          <w:bCs/>
          <w:sz w:val="28"/>
          <w:szCs w:val="28"/>
          <w:lang w:eastAsia="ru-RU"/>
        </w:rPr>
      </w:pPr>
    </w:p>
    <w:p w14:paraId="2DEAED60"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Театрализованная деятельность в детском саду — это возможность раскрытия творческого потенциала ребенка, воспитания творческой направленности личности.</w:t>
      </w:r>
    </w:p>
    <w:p w14:paraId="28A14D40"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Театральная игра – самый актуальный и наиболее оптимальный вид игры в детском возрасте. Участвуя в театральной игре, дети познают окружающий мир через образы, краски, звуки. Театральная игра развивает эмоциональную сферу ребенка, заставляет его сочувствовать, сопереживать персонажам. Этот вид игры оказывает большое влияние на развитие связной, грамотной, эмоциональной и богатой по содержанию речи детей. Ребенок осваивает богатство родного языка, его выразительные средства, используя интонации, соответствующие характеру героев и их поступкам.</w:t>
      </w:r>
    </w:p>
    <w:p w14:paraId="4F1D4DC4"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Театральная деятельность также позволяет формировать опыт социальных навыков благодаря тому, что литературные произведения для детей имеют нравственную направленность (воспитывают доброту, дружбу и другие качества). Основными требованиями к организации театрализованной деятельности в раннем возрасте являются: разнообразие и содержательность тематики соответствующая данному возрасту; постоянное, ежедневное включение театрализованных игр в жизнь ребенка, т. е. во все формы организации педагогического процесса; формирование интереса, к театрализованным играм, постоянно расширяя игровой опыт, поощряя и развивая стремление детей к театрально-игровой деятельности; взаимодействие детей с взрослыми.</w:t>
      </w:r>
    </w:p>
    <w:p w14:paraId="323D36EA"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С помощью театрализованной деятельности малыши учатся внимательно слушать, понимать, запоминать, действовать с предметами - игрушками, узнавать их свойства, осваивают мимику, учатся сочувствовать, отличать хорошее от плохого.</w:t>
      </w:r>
    </w:p>
    <w:p w14:paraId="71707942"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Театрализованная деятельность у детей раннего возраста формируется постепенно. Наша задача взрослых – вовремя создать условия для её появления и развития.</w:t>
      </w:r>
    </w:p>
    <w:p w14:paraId="02E8D968" w14:textId="77777777" w:rsidR="005C034A"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У нас в группе создан театральный уголок, где имеются различные виды театров: магнитный, пальчиковый, настольный, би-ба-бо, резиновых игрушек, театр из бросового материала.</w:t>
      </w:r>
    </w:p>
    <w:p w14:paraId="39E92B25" w14:textId="77777777" w:rsidR="00FC3414" w:rsidRDefault="00FC3414"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EA239ED" wp14:editId="60951EA0">
            <wp:extent cx="5940425" cy="4455319"/>
            <wp:effectExtent l="19050" t="0" r="3175" b="0"/>
            <wp:docPr id="1" name="Рисунок 1" descr="C:\Users\пк-админ\Desktop\фото паша)\IMG_20201119_15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админ\Desktop\фото паша)\IMG_20201119_152743.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41290568" w14:textId="77777777" w:rsidR="00FC3414" w:rsidRDefault="00FC3414"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p>
    <w:p w14:paraId="5DC144E4" w14:textId="77777777" w:rsidR="00FC3414" w:rsidRDefault="00FC3414"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3C4BEC2" wp14:editId="3DD70220">
            <wp:extent cx="5940425" cy="4455319"/>
            <wp:effectExtent l="19050" t="0" r="3175" b="0"/>
            <wp:docPr id="2" name="Рисунок 2" descr="C:\Users\пк-админ\Desktop\фото паша)\IMG_20201119_15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админ\Desktop\фото паша)\IMG_20201119_152757.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14:paraId="5A7CBE10" w14:textId="77777777" w:rsidR="00FC3414" w:rsidRDefault="00FC3414" w:rsidP="00FC3414">
      <w:pPr>
        <w:shd w:val="clear" w:color="auto" w:fill="FFFFFF"/>
        <w:spacing w:after="0" w:line="240" w:lineRule="auto"/>
        <w:ind w:right="114" w:firstLine="71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Большой интерес у </w:t>
      </w:r>
      <w:r>
        <w:rPr>
          <w:rFonts w:ascii="Times New Roman" w:eastAsia="Times New Roman" w:hAnsi="Times New Roman" w:cs="Times New Roman"/>
          <w:bCs/>
          <w:sz w:val="28"/>
          <w:szCs w:val="28"/>
          <w:lang w:eastAsia="ru-RU"/>
        </w:rPr>
        <w:t>детей вызывает уголок </w:t>
      </w:r>
      <w:r>
        <w:rPr>
          <w:rFonts w:ascii="Times New Roman" w:eastAsia="Times New Roman" w:hAnsi="Times New Roman" w:cs="Times New Roman"/>
          <w:iCs/>
          <w:sz w:val="28"/>
          <w:szCs w:val="28"/>
          <w:lang w:eastAsia="ru-RU"/>
        </w:rPr>
        <w:t>«</w:t>
      </w:r>
      <w:r>
        <w:rPr>
          <w:rFonts w:ascii="Times New Roman" w:eastAsia="Times New Roman" w:hAnsi="Times New Roman" w:cs="Times New Roman"/>
          <w:bCs/>
          <w:iCs/>
          <w:sz w:val="28"/>
          <w:szCs w:val="28"/>
          <w:lang w:eastAsia="ru-RU"/>
        </w:rPr>
        <w:t>Ряжения</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 созданный с </w:t>
      </w:r>
      <w:r>
        <w:rPr>
          <w:rFonts w:ascii="Times New Roman" w:eastAsia="Times New Roman" w:hAnsi="Times New Roman" w:cs="Times New Roman"/>
          <w:sz w:val="28"/>
          <w:szCs w:val="28"/>
          <w:u w:val="single"/>
          <w:lang w:eastAsia="ru-RU"/>
        </w:rPr>
        <w:t>целью</w:t>
      </w:r>
      <w:r>
        <w:rPr>
          <w:rFonts w:ascii="Times New Roman" w:eastAsia="Times New Roman" w:hAnsi="Times New Roman" w:cs="Times New Roman"/>
          <w:sz w:val="28"/>
          <w:szCs w:val="28"/>
          <w:lang w:eastAsia="ru-RU"/>
        </w:rPr>
        <w:t>: стимуляции сюжетно - ролевой игры, формирования коммуникативных навыков в игре, развития подражательности и творческих способностей.</w:t>
      </w:r>
    </w:p>
    <w:p w14:paraId="7E94407A" w14:textId="77777777" w:rsidR="00FC3414" w:rsidRDefault="00FC3414" w:rsidP="00FC3414">
      <w:pPr>
        <w:shd w:val="clear" w:color="auto" w:fill="FFFFFF"/>
        <w:spacing w:after="0" w:line="240" w:lineRule="auto"/>
        <w:ind w:right="114" w:firstLine="71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Уголок </w:t>
      </w:r>
      <w:r>
        <w:rPr>
          <w:rFonts w:ascii="Times New Roman" w:eastAsia="Times New Roman" w:hAnsi="Times New Roman" w:cs="Times New Roman"/>
          <w:iCs/>
          <w:sz w:val="28"/>
          <w:szCs w:val="28"/>
          <w:lang w:eastAsia="ru-RU"/>
        </w:rPr>
        <w:t>«</w:t>
      </w:r>
      <w:r>
        <w:rPr>
          <w:rFonts w:ascii="Times New Roman" w:eastAsia="Times New Roman" w:hAnsi="Times New Roman" w:cs="Times New Roman"/>
          <w:bCs/>
          <w:iCs/>
          <w:sz w:val="28"/>
          <w:szCs w:val="28"/>
          <w:lang w:eastAsia="ru-RU"/>
        </w:rPr>
        <w:t>Ряжения</w:t>
      </w: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 без которого детская театрализованная деятельность невозможна, позволяет ребенку направленно изменять свой облик и наблюдать эти изменения, познавая себя, такого знакомого и незнакомого одновременно.</w:t>
      </w:r>
    </w:p>
    <w:p w14:paraId="187A9244" w14:textId="77777777" w:rsidR="00FC3414" w:rsidRDefault="00FC3414" w:rsidP="00FC3414">
      <w:pPr>
        <w:shd w:val="clear" w:color="auto" w:fill="FFFFFF"/>
        <w:spacing w:after="0" w:line="240" w:lineRule="auto"/>
        <w:ind w:right="114" w:firstLine="71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C7963CE" wp14:editId="57F6E266">
            <wp:extent cx="4951631" cy="5913911"/>
            <wp:effectExtent l="19050" t="0" r="1369" b="0"/>
            <wp:docPr id="3" name="Рисунок 3" descr="C:\Users\пк-админ\Desktop\фото паша)\IMG_20201119_15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админ\Desktop\фото паша)\IMG_20201119_152806.jpg"/>
                    <pic:cNvPicPr>
                      <a:picLocks noChangeAspect="1" noChangeArrowheads="1"/>
                    </pic:cNvPicPr>
                  </pic:nvPicPr>
                  <pic:blipFill>
                    <a:blip r:embed="rId7" cstate="print"/>
                    <a:srcRect t="10270"/>
                    <a:stretch>
                      <a:fillRect/>
                    </a:stretch>
                  </pic:blipFill>
                  <pic:spPr bwMode="auto">
                    <a:xfrm>
                      <a:off x="0" y="0"/>
                      <a:ext cx="4951631" cy="5913911"/>
                    </a:xfrm>
                    <a:prstGeom prst="rect">
                      <a:avLst/>
                    </a:prstGeom>
                    <a:noFill/>
                    <a:ln w="9525">
                      <a:noFill/>
                      <a:miter lim="800000"/>
                      <a:headEnd/>
                      <a:tailEnd/>
                    </a:ln>
                  </pic:spPr>
                </pic:pic>
              </a:graphicData>
            </a:graphic>
          </wp:inline>
        </w:drawing>
      </w:r>
    </w:p>
    <w:p w14:paraId="3149FD9E"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Используем театрализацию в разных видах деятельности педагогического процесса: в режимных моментах, например, в воспитании КГН персонаж-кукла покажет, как правильно мыть руки, пользоваться полотенцем; во время еды к ним в гости приходит Девочка - Припевочка из настольного театра и показать, как правильно держать ложку, пользоваться салфеткой; перед сном споёт колыбельную.</w:t>
      </w:r>
    </w:p>
    <w:p w14:paraId="7E9351BD"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Персонажи - игрушки в адаптационный период: куклы отвлекают детей, помогают им расслабиться, снять напряжение, вызывают у детей </w:t>
      </w:r>
      <w:r w:rsidRPr="00A9273E">
        <w:rPr>
          <w:rFonts w:ascii="Times New Roman" w:eastAsia="Times New Roman" w:hAnsi="Times New Roman" w:cs="Times New Roman"/>
          <w:sz w:val="28"/>
          <w:szCs w:val="28"/>
          <w:lang w:eastAsia="ru-RU"/>
        </w:rPr>
        <w:lastRenderedPageBreak/>
        <w:t>положительные эмоции. Также используем персонажи - игрушки, как сюрпризные моменты во время занятий; для организации сюжетно - ролевых, подвижных игр.</w:t>
      </w:r>
    </w:p>
    <w:p w14:paraId="74B3BA77" w14:textId="77777777" w:rsidR="005C034A" w:rsidRPr="00A9273E"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Разыгрываем   для   детей   небольшие   кукольные   спектакли, инсценировки, игры с элементами театрализации, стараемся вызвать у детей желание включаться в спектакль (например, поют вместе с Колобком его песенку, дети после представлений берут кукол-артистов, рассматривают, играют с ними.</w:t>
      </w:r>
    </w:p>
    <w:p w14:paraId="2E055C58" w14:textId="77777777" w:rsidR="005C034A" w:rsidRDefault="005C034A"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A9273E">
        <w:rPr>
          <w:rFonts w:ascii="Times New Roman" w:eastAsia="Times New Roman" w:hAnsi="Times New Roman" w:cs="Times New Roman"/>
          <w:sz w:val="28"/>
          <w:szCs w:val="28"/>
          <w:lang w:eastAsia="ru-RU"/>
        </w:rPr>
        <w:t xml:space="preserve">          Так, незаметно для себя, малыши включаются в театральную игру, т. е. от наблюдения за постановкой взрослого к самостоятельной игровой деятельности.</w:t>
      </w:r>
    </w:p>
    <w:p w14:paraId="1EB47237" w14:textId="77777777" w:rsidR="00FC3414" w:rsidRPr="00A9273E" w:rsidRDefault="00E4695F"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55859F8" wp14:editId="19803CB0">
            <wp:extent cx="5940425" cy="4455368"/>
            <wp:effectExtent l="19050" t="0" r="3175" b="0"/>
            <wp:docPr id="4" name="Рисунок 1" descr="C:\Users\пк-админ\Desktop\фото паша)\IMG_20201119_16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админ\Desktop\фото паша)\IMG_20201119_165119.jpg"/>
                    <pic:cNvPicPr>
                      <a:picLocks noChangeAspect="1" noChangeArrowheads="1"/>
                    </pic:cNvPicPr>
                  </pic:nvPicPr>
                  <pic:blipFill>
                    <a:blip r:embed="rId8" cstate="print"/>
                    <a:srcRect/>
                    <a:stretch>
                      <a:fillRect/>
                    </a:stretch>
                  </pic:blipFill>
                  <pic:spPr bwMode="auto">
                    <a:xfrm>
                      <a:off x="0" y="0"/>
                      <a:ext cx="5940425" cy="4455368"/>
                    </a:xfrm>
                    <a:prstGeom prst="rect">
                      <a:avLst/>
                    </a:prstGeom>
                    <a:noFill/>
                    <a:ln w="9525">
                      <a:noFill/>
                      <a:miter lim="800000"/>
                      <a:headEnd/>
                      <a:tailEnd/>
                    </a:ln>
                  </pic:spPr>
                </pic:pic>
              </a:graphicData>
            </a:graphic>
          </wp:inline>
        </w:drawing>
      </w:r>
    </w:p>
    <w:p w14:paraId="0B8E5E15" w14:textId="77777777" w:rsidR="00D06CD9" w:rsidRPr="00A9273E" w:rsidRDefault="00D06CD9"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p>
    <w:p w14:paraId="6FBC04A6" w14:textId="77777777" w:rsidR="00D06CD9" w:rsidRPr="00A9273E" w:rsidRDefault="00D06CD9" w:rsidP="00A9273E">
      <w:pPr>
        <w:spacing w:after="0" w:line="240" w:lineRule="auto"/>
        <w:contextualSpacing/>
        <w:jc w:val="center"/>
        <w:rPr>
          <w:rFonts w:ascii="Times New Roman" w:hAnsi="Times New Roman" w:cs="Times New Roman"/>
          <w:b/>
          <w:sz w:val="28"/>
          <w:szCs w:val="28"/>
        </w:rPr>
      </w:pPr>
      <w:r w:rsidRPr="00A9273E">
        <w:rPr>
          <w:rFonts w:ascii="Times New Roman" w:eastAsia="Times New Roman" w:hAnsi="Times New Roman" w:cs="Times New Roman"/>
          <w:b/>
          <w:bCs/>
          <w:sz w:val="28"/>
          <w:szCs w:val="28"/>
          <w:lang w:eastAsia="ru-RU"/>
        </w:rPr>
        <w:t>Конспект игры, используемой для развития</w:t>
      </w:r>
      <w:r w:rsidRPr="00A9273E">
        <w:rPr>
          <w:rFonts w:ascii="Times New Roman" w:eastAsia="Times New Roman" w:hAnsi="Times New Roman" w:cs="Times New Roman"/>
          <w:b/>
          <w:bCs/>
          <w:iCs/>
          <w:sz w:val="28"/>
          <w:szCs w:val="28"/>
          <w:lang w:eastAsia="ru-RU"/>
        </w:rPr>
        <w:t> речевой</w:t>
      </w:r>
      <w:r w:rsidRPr="00A9273E">
        <w:rPr>
          <w:rFonts w:ascii="Times New Roman" w:eastAsia="Times New Roman" w:hAnsi="Times New Roman" w:cs="Times New Roman"/>
          <w:b/>
          <w:bCs/>
          <w:sz w:val="28"/>
          <w:szCs w:val="28"/>
          <w:lang w:eastAsia="ru-RU"/>
        </w:rPr>
        <w:t> активности в первой младшей группе, с применением</w:t>
      </w:r>
      <w:r w:rsidRPr="00A9273E">
        <w:rPr>
          <w:rFonts w:ascii="Times New Roman" w:eastAsia="Times New Roman" w:hAnsi="Times New Roman" w:cs="Times New Roman"/>
          <w:b/>
          <w:bCs/>
          <w:iCs/>
          <w:sz w:val="28"/>
          <w:szCs w:val="28"/>
          <w:lang w:eastAsia="ru-RU"/>
        </w:rPr>
        <w:t> театральных </w:t>
      </w:r>
      <w:r w:rsidRPr="00A9273E">
        <w:rPr>
          <w:rFonts w:ascii="Times New Roman" w:eastAsia="Times New Roman" w:hAnsi="Times New Roman" w:cs="Times New Roman"/>
          <w:b/>
          <w:bCs/>
          <w:sz w:val="28"/>
          <w:szCs w:val="28"/>
          <w:lang w:eastAsia="ru-RU"/>
        </w:rPr>
        <w:t>атрибутов</w:t>
      </w:r>
    </w:p>
    <w:p w14:paraId="1B0B36EA" w14:textId="77777777" w:rsidR="00D06CD9" w:rsidRPr="00A9273E" w:rsidRDefault="00D06CD9" w:rsidP="00A9273E">
      <w:pPr>
        <w:spacing w:after="0" w:line="240" w:lineRule="auto"/>
        <w:contextualSpacing/>
        <w:jc w:val="both"/>
        <w:rPr>
          <w:rFonts w:ascii="Times New Roman" w:hAnsi="Times New Roman" w:cs="Times New Roman"/>
          <w:sz w:val="28"/>
          <w:szCs w:val="28"/>
        </w:rPr>
      </w:pPr>
    </w:p>
    <w:p w14:paraId="184663FC" w14:textId="77777777" w:rsidR="00D06CD9" w:rsidRPr="00A9273E" w:rsidRDefault="00D06CD9" w:rsidP="00A9273E">
      <w:pPr>
        <w:spacing w:after="0" w:line="240" w:lineRule="auto"/>
        <w:contextualSpacing/>
        <w:jc w:val="center"/>
        <w:rPr>
          <w:rFonts w:ascii="Times New Roman" w:hAnsi="Times New Roman" w:cs="Times New Roman"/>
          <w:sz w:val="28"/>
          <w:szCs w:val="28"/>
        </w:rPr>
      </w:pPr>
      <w:r w:rsidRPr="00A9273E">
        <w:rPr>
          <w:rFonts w:ascii="Times New Roman" w:hAnsi="Times New Roman" w:cs="Times New Roman"/>
          <w:sz w:val="28"/>
          <w:szCs w:val="28"/>
        </w:rPr>
        <w:t>Сказка «Куобахчаан моркуоба»  автор Захарова А.Н.</w:t>
      </w:r>
    </w:p>
    <w:p w14:paraId="5F767E21"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b/>
          <w:sz w:val="28"/>
          <w:szCs w:val="28"/>
        </w:rPr>
        <w:t>Задачи</w:t>
      </w:r>
      <w:r w:rsidRPr="00A9273E">
        <w:rPr>
          <w:rFonts w:ascii="Times New Roman" w:hAnsi="Times New Roman" w:cs="Times New Roman"/>
          <w:sz w:val="28"/>
          <w:szCs w:val="28"/>
        </w:rPr>
        <w:t xml:space="preserve">: </w:t>
      </w:r>
    </w:p>
    <w:p w14:paraId="5FD1B20B" w14:textId="77777777" w:rsidR="00D06CD9" w:rsidRPr="00A9273E" w:rsidRDefault="00D06CD9" w:rsidP="00A9273E">
      <w:pPr>
        <w:spacing w:after="0" w:line="240" w:lineRule="auto"/>
        <w:ind w:firstLine="708"/>
        <w:contextualSpacing/>
        <w:jc w:val="both"/>
        <w:rPr>
          <w:rFonts w:ascii="Times New Roman" w:hAnsi="Times New Roman" w:cs="Times New Roman"/>
          <w:sz w:val="28"/>
          <w:szCs w:val="28"/>
        </w:rPr>
      </w:pPr>
      <w:r w:rsidRPr="00A9273E">
        <w:rPr>
          <w:rFonts w:ascii="Times New Roman" w:hAnsi="Times New Roman" w:cs="Times New Roman"/>
          <w:sz w:val="28"/>
          <w:szCs w:val="28"/>
        </w:rPr>
        <w:t xml:space="preserve"> 1. Закреплять знание о жизни диких животных.</w:t>
      </w:r>
    </w:p>
    <w:p w14:paraId="0AA84C15"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2. Развивать умение внимательно слушать сказку</w:t>
      </w:r>
    </w:p>
    <w:p w14:paraId="757B6D4F"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3. Воспитать любовь к природе.</w:t>
      </w:r>
    </w:p>
    <w:p w14:paraId="1B1D6BEF"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4. Способствовать формированию доброжелательного отношения к животных.</w:t>
      </w:r>
    </w:p>
    <w:p w14:paraId="52C26998"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5. Вызвать эмоциональный отклик у детей.</w:t>
      </w:r>
    </w:p>
    <w:p w14:paraId="0759C7C9"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b/>
          <w:sz w:val="28"/>
          <w:szCs w:val="28"/>
        </w:rPr>
        <w:lastRenderedPageBreak/>
        <w:t>Материал и оборудование</w:t>
      </w:r>
      <w:r w:rsidRPr="00A9273E">
        <w:rPr>
          <w:rFonts w:ascii="Times New Roman" w:hAnsi="Times New Roman" w:cs="Times New Roman"/>
          <w:sz w:val="28"/>
          <w:szCs w:val="28"/>
        </w:rPr>
        <w:t>:</w:t>
      </w:r>
    </w:p>
    <w:p w14:paraId="1A521C26"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ab/>
        <w:t>Куклы- бибабо, плюшевый зайчик, ширма.</w:t>
      </w:r>
    </w:p>
    <w:p w14:paraId="5B0EA523"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Технологии ИКТ: использование звукозаписи, фонограмма.</w:t>
      </w:r>
    </w:p>
    <w:p w14:paraId="5BE2068E"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b/>
          <w:sz w:val="28"/>
          <w:szCs w:val="28"/>
        </w:rPr>
        <w:t>Ход занятия</w:t>
      </w:r>
      <w:r w:rsidRPr="00A9273E">
        <w:rPr>
          <w:rFonts w:ascii="Times New Roman" w:hAnsi="Times New Roman" w:cs="Times New Roman"/>
          <w:sz w:val="28"/>
          <w:szCs w:val="28"/>
        </w:rPr>
        <w:t>:</w:t>
      </w:r>
    </w:p>
    <w:p w14:paraId="0922636F"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Утуэ кунунэн, о5олоор!</w:t>
      </w:r>
    </w:p>
    <w:p w14:paraId="074D57BE"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Бугун биьиги остуоруйа дойдутугар ыалдьыттыы кэллибит. Корун эрэ бугун биьиэхэ ыалдьыттыы араас остуоруйа геройдара кэлбиттэр.</w:t>
      </w:r>
    </w:p>
    <w:p w14:paraId="3D2BD343"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Коза оголорунаан, албын саьылчаан, куобахчааннар, боро, эьэчээн.</w:t>
      </w:r>
    </w:p>
    <w:p w14:paraId="555496DE"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-О5олоор таьырдьа билигин кыьын кэлэн турар.</w:t>
      </w:r>
    </w:p>
    <w:p w14:paraId="292CA136"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-Кыьын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туьэрий?</w:t>
      </w:r>
    </w:p>
    <w:p w14:paraId="303150F0"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-хаар (</w:t>
      </w:r>
      <w:proofErr w:type="gramStart"/>
      <w:r w:rsidRPr="00A9273E">
        <w:rPr>
          <w:rFonts w:ascii="Times New Roman" w:hAnsi="Times New Roman" w:cs="Times New Roman"/>
          <w:sz w:val="28"/>
          <w:szCs w:val="28"/>
        </w:rPr>
        <w:t>оголор )</w:t>
      </w:r>
      <w:proofErr w:type="gramEnd"/>
    </w:p>
    <w:p w14:paraId="6EFAC321"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-Саамай</w:t>
      </w:r>
      <w:r w:rsidR="004F2F86" w:rsidRPr="00A9273E">
        <w:rPr>
          <w:rFonts w:ascii="Times New Roman" w:hAnsi="Times New Roman" w:cs="Times New Roman"/>
          <w:sz w:val="28"/>
          <w:szCs w:val="28"/>
        </w:rPr>
        <w:t xml:space="preserve"> сеп! Хаар манан </w:t>
      </w:r>
      <w:r w:rsidRPr="00A9273E">
        <w:rPr>
          <w:rFonts w:ascii="Times New Roman" w:hAnsi="Times New Roman" w:cs="Times New Roman"/>
          <w:sz w:val="28"/>
          <w:szCs w:val="28"/>
        </w:rPr>
        <w:t>онноох.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Онтон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ойуурга о5олоор мастар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хаарынан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буруллэн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тураллар. Ойуурга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араас</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кыыллар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олороллор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 тиинчээн, саьыл, боро,</w:t>
      </w:r>
      <w:r w:rsidR="004F2F86" w:rsidRPr="00A9273E">
        <w:rPr>
          <w:rFonts w:ascii="Times New Roman" w:hAnsi="Times New Roman" w:cs="Times New Roman"/>
          <w:sz w:val="28"/>
          <w:szCs w:val="28"/>
        </w:rPr>
        <w:t xml:space="preserve"> эьэ </w:t>
      </w:r>
      <w:proofErr w:type="gramStart"/>
      <w:r w:rsidR="004F2F86" w:rsidRPr="00A9273E">
        <w:rPr>
          <w:rFonts w:ascii="Times New Roman" w:hAnsi="Times New Roman" w:cs="Times New Roman"/>
          <w:sz w:val="28"/>
          <w:szCs w:val="28"/>
        </w:rPr>
        <w:t>( кини</w:t>
      </w:r>
      <w:r w:rsidRPr="00A9273E">
        <w:rPr>
          <w:rFonts w:ascii="Times New Roman" w:hAnsi="Times New Roman" w:cs="Times New Roman"/>
          <w:sz w:val="28"/>
          <w:szCs w:val="28"/>
        </w:rPr>
        <w:t>гэ</w:t>
      </w:r>
      <w:proofErr w:type="gramEnd"/>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кордоруутэ)</w:t>
      </w:r>
    </w:p>
    <w:p w14:paraId="251CAED1"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Биьиэхэ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бугун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куобахчаан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куулэйдии</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кэллэ.</w:t>
      </w:r>
    </w:p>
    <w:p w14:paraId="586B5C12"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-Дорооболорун о5олоор! Мин бугун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эьиэхэ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куулэйдии</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кэллим. Ункулуэхпун ба5арабын. (куобах)</w:t>
      </w:r>
    </w:p>
    <w:p w14:paraId="29B7F7B5"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-Чээрэ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оголоор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куобахчаанмытын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кытары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туран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ойуоккалаан оо</w:t>
      </w:r>
      <w:r w:rsidR="004F2F86" w:rsidRPr="00A9273E">
        <w:rPr>
          <w:rFonts w:ascii="Times New Roman" w:hAnsi="Times New Roman" w:cs="Times New Roman"/>
          <w:sz w:val="28"/>
          <w:szCs w:val="28"/>
        </w:rPr>
        <w:t>н</w:t>
      </w:r>
      <w:r w:rsidRPr="00A9273E">
        <w:rPr>
          <w:rFonts w:ascii="Times New Roman" w:hAnsi="Times New Roman" w:cs="Times New Roman"/>
          <w:sz w:val="28"/>
          <w:szCs w:val="28"/>
        </w:rPr>
        <w:t>ньуо5ун.</w:t>
      </w:r>
    </w:p>
    <w:p w14:paraId="11A69414"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(музыка «Прыг скок, прыг скок)</w:t>
      </w:r>
    </w:p>
    <w:p w14:paraId="3E8B7505"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 Наьаа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учугэйдик</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оонньоотубут, сэргэхсийэн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ыллыбыт.</w:t>
      </w:r>
    </w:p>
    <w:p w14:paraId="07150BAC"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-Куобахчаан эн бугун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биьиэхэ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кэьиилээх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кэллин?</w:t>
      </w:r>
    </w:p>
    <w:p w14:paraId="4D6D8A91"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-Мин бугун о5олорбор остуоруйа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кэьиилээх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кэллим!</w:t>
      </w:r>
    </w:p>
    <w:p w14:paraId="7E69C8A5"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-Олус</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учугэй</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олорон коруэ5ун, бол5ойон истиэ5ин</w:t>
      </w:r>
    </w:p>
    <w:p w14:paraId="3B435854"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Остуоруйа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сагаланар.</w:t>
      </w:r>
      <w:r w:rsidR="004F2F86" w:rsidRPr="00A9273E">
        <w:rPr>
          <w:rFonts w:ascii="Times New Roman" w:hAnsi="Times New Roman" w:cs="Times New Roman"/>
          <w:sz w:val="28"/>
          <w:szCs w:val="28"/>
        </w:rPr>
        <w:t xml:space="preserve"> (Театр би-ба-бо)</w:t>
      </w:r>
    </w:p>
    <w:p w14:paraId="21A0680F" w14:textId="77777777" w:rsidR="00D06CD9" w:rsidRPr="00A9273E" w:rsidRDefault="00D06CD9" w:rsidP="00A9273E">
      <w:pPr>
        <w:spacing w:after="0" w:line="240" w:lineRule="auto"/>
        <w:contextualSpacing/>
        <w:jc w:val="both"/>
        <w:rPr>
          <w:rFonts w:ascii="Times New Roman" w:hAnsi="Times New Roman" w:cs="Times New Roman"/>
          <w:b/>
          <w:sz w:val="28"/>
          <w:szCs w:val="28"/>
        </w:rPr>
      </w:pPr>
    </w:p>
    <w:p w14:paraId="21C4BD40" w14:textId="77777777" w:rsidR="00D06CD9" w:rsidRPr="00A9273E" w:rsidRDefault="00D06CD9" w:rsidP="00A9273E">
      <w:pPr>
        <w:spacing w:after="0" w:line="240" w:lineRule="auto"/>
        <w:contextualSpacing/>
        <w:jc w:val="center"/>
        <w:rPr>
          <w:rFonts w:ascii="Times New Roman" w:hAnsi="Times New Roman" w:cs="Times New Roman"/>
          <w:b/>
          <w:sz w:val="28"/>
          <w:szCs w:val="28"/>
        </w:rPr>
      </w:pPr>
      <w:r w:rsidRPr="00A9273E">
        <w:rPr>
          <w:rFonts w:ascii="Times New Roman" w:hAnsi="Times New Roman" w:cs="Times New Roman"/>
          <w:b/>
          <w:sz w:val="28"/>
          <w:szCs w:val="28"/>
        </w:rPr>
        <w:t>Куобах</w:t>
      </w:r>
      <w:r w:rsidR="004F2F86" w:rsidRPr="00A9273E">
        <w:rPr>
          <w:rFonts w:ascii="Times New Roman" w:hAnsi="Times New Roman" w:cs="Times New Roman"/>
          <w:b/>
          <w:sz w:val="28"/>
          <w:szCs w:val="28"/>
        </w:rPr>
        <w:t>чаан моркуоба</w:t>
      </w:r>
    </w:p>
    <w:p w14:paraId="139D03C3"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Арай</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биирдэ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ойуур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быыьыгар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олорбута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эбитэ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уьу</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куобахчаан</w:t>
      </w:r>
      <w:r w:rsidR="004F2F86" w:rsidRPr="00A9273E">
        <w:rPr>
          <w:rFonts w:ascii="Times New Roman" w:hAnsi="Times New Roman" w:cs="Times New Roman"/>
          <w:sz w:val="28"/>
          <w:szCs w:val="28"/>
        </w:rPr>
        <w:t xml:space="preserve"> барахсан. Сарсыарда </w:t>
      </w:r>
      <w:r w:rsidRPr="00A9273E">
        <w:rPr>
          <w:rFonts w:ascii="Times New Roman" w:hAnsi="Times New Roman" w:cs="Times New Roman"/>
          <w:sz w:val="28"/>
          <w:szCs w:val="28"/>
        </w:rPr>
        <w:t>кун тахсыыта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куобахчаан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ойон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туран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сарсыардаанны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аьылыгын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аьаары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хаьааммыт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ылаары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гыммыта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уурбут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сиригэр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хаппысталаах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моркуоба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буолан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биэрбит.</w:t>
      </w:r>
    </w:p>
    <w:p w14:paraId="09A61C92"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барахсан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ыксаабыт, хомойбут, аьылыгын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кердеен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ол-бу</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диэкки</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кереехтеебут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уонна сана ыллаабыт:</w:t>
      </w:r>
    </w:p>
    <w:p w14:paraId="44A2C084"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Куобах</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u w:val="single"/>
        </w:rPr>
        <w:t>:</w:t>
      </w:r>
      <w:r w:rsidRPr="00A9273E">
        <w:rPr>
          <w:rFonts w:ascii="Times New Roman" w:hAnsi="Times New Roman" w:cs="Times New Roman"/>
          <w:sz w:val="28"/>
          <w:szCs w:val="28"/>
        </w:rPr>
        <w:tab/>
      </w:r>
      <w:r w:rsidRPr="00A9273E">
        <w:rPr>
          <w:rFonts w:ascii="Times New Roman" w:hAnsi="Times New Roman" w:cs="Times New Roman"/>
          <w:sz w:val="28"/>
          <w:szCs w:val="28"/>
        </w:rPr>
        <w:tab/>
        <w:t>Хайдах, хайдах ба5айыный?</w:t>
      </w:r>
    </w:p>
    <w:p w14:paraId="32C059A0"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Хаьааьым</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ханна барда?</w:t>
      </w:r>
    </w:p>
    <w:p w14:paraId="183B2884"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 xml:space="preserve">Ким ылла, </w:t>
      </w:r>
      <w:r w:rsidR="004F2F86" w:rsidRPr="00A9273E">
        <w:rPr>
          <w:rFonts w:ascii="Times New Roman" w:hAnsi="Times New Roman" w:cs="Times New Roman"/>
          <w:sz w:val="28"/>
          <w:szCs w:val="28"/>
        </w:rPr>
        <w:t xml:space="preserve">ханна </w:t>
      </w:r>
      <w:r w:rsidRPr="00A9273E">
        <w:rPr>
          <w:rFonts w:ascii="Times New Roman" w:hAnsi="Times New Roman" w:cs="Times New Roman"/>
          <w:sz w:val="28"/>
          <w:szCs w:val="28"/>
        </w:rPr>
        <w:t>гынна?</w:t>
      </w:r>
    </w:p>
    <w:p w14:paraId="308E1E2E"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Аьылыга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хаалларда.</w:t>
      </w:r>
    </w:p>
    <w:p w14:paraId="57289676"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Арай</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ейдеен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кербутэ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уурбут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сиригэр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манан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хаарга ким эрэ ата5ын суола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кесте</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сытар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эбит. Ол</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суолу бата 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аьылыгын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ирдээн баран испит. Суол</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чоночоххо а5алар. Чоночох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кэннигэр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саьыллаах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бере</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сыппыттар. Кинилэр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эрдэ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кэпсэппиттэр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эбит, 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ирдээн кэллэ5инэ тутан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ылыахпыт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диэн. 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сытар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саьыл</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уонна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бере</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кулгаахтарын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кербут.</w:t>
      </w:r>
    </w:p>
    <w:p w14:paraId="4B211F35"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Ведущай</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rPr>
        <w:t xml:space="preserve">: </w:t>
      </w:r>
      <w:r w:rsidRPr="00A9273E">
        <w:rPr>
          <w:rFonts w:ascii="Times New Roman" w:hAnsi="Times New Roman" w:cs="Times New Roman"/>
          <w:sz w:val="28"/>
          <w:szCs w:val="28"/>
        </w:rPr>
        <w:tab/>
        <w:t>Куобахчаан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барахсан,</w:t>
      </w:r>
    </w:p>
    <w:p w14:paraId="50B71523"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Куттал</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баарын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билбит.</w:t>
      </w:r>
    </w:p>
    <w:p w14:paraId="1AB2B43D"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Кулгаа5ын череппут,</w:t>
      </w:r>
    </w:p>
    <w:p w14:paraId="54B93770"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lastRenderedPageBreak/>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Туора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ыстаммыт.</w:t>
      </w:r>
    </w:p>
    <w:p w14:paraId="6090B521"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Ойуур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устун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ойон испит.</w:t>
      </w:r>
    </w:p>
    <w:p w14:paraId="2A818CFB"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Уун-утары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эьэчээни</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керсе</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биэрбит.</w:t>
      </w:r>
    </w:p>
    <w:p w14:paraId="470A326E"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Эьэчээн</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rPr>
        <w:t>:</w:t>
      </w:r>
      <w:r w:rsidRPr="00A9273E">
        <w:rPr>
          <w:rFonts w:ascii="Times New Roman" w:hAnsi="Times New Roman" w:cs="Times New Roman"/>
          <w:sz w:val="28"/>
          <w:szCs w:val="28"/>
        </w:rPr>
        <w:tab/>
      </w:r>
      <w:r w:rsidRPr="00A9273E">
        <w:rPr>
          <w:rFonts w:ascii="Times New Roman" w:hAnsi="Times New Roman" w:cs="Times New Roman"/>
          <w:sz w:val="28"/>
          <w:szCs w:val="28"/>
        </w:rPr>
        <w:tab/>
        <w:t>Хайа, бу</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куобахчаан</w:t>
      </w:r>
      <w:r w:rsidR="004F2F86" w:rsidRPr="00A9273E">
        <w:rPr>
          <w:rFonts w:ascii="Times New Roman" w:hAnsi="Times New Roman" w:cs="Times New Roman"/>
          <w:sz w:val="28"/>
          <w:szCs w:val="28"/>
        </w:rPr>
        <w:t xml:space="preserve"> хана </w:t>
      </w:r>
      <w:r w:rsidRPr="00A9273E">
        <w:rPr>
          <w:rFonts w:ascii="Times New Roman" w:hAnsi="Times New Roman" w:cs="Times New Roman"/>
          <w:sz w:val="28"/>
          <w:szCs w:val="28"/>
        </w:rPr>
        <w:t>харбыаластын?</w:t>
      </w:r>
    </w:p>
    <w:p w14:paraId="6D3D771B"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Туохтан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куоттун, куттаннын?</w:t>
      </w:r>
    </w:p>
    <w:p w14:paraId="6A0F3C25"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Кулгаахтаргын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череттун?</w:t>
      </w:r>
    </w:p>
    <w:p w14:paraId="658342A9"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Онуоха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барытын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кэспсээн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биэрбит. Эьэчээн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ону</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истэн куоба5ы аьынмыт ахай уонна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кыыьырбыт:</w:t>
      </w:r>
    </w:p>
    <w:p w14:paraId="77A14AD2"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Эьэчээн</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rPr>
        <w:t>:</w:t>
      </w:r>
      <w:r w:rsidRPr="00A9273E">
        <w:rPr>
          <w:rFonts w:ascii="Times New Roman" w:hAnsi="Times New Roman" w:cs="Times New Roman"/>
          <w:sz w:val="28"/>
          <w:szCs w:val="28"/>
        </w:rPr>
        <w:tab/>
      </w:r>
      <w:r w:rsidRPr="00A9273E">
        <w:rPr>
          <w:rFonts w:ascii="Times New Roman" w:hAnsi="Times New Roman" w:cs="Times New Roman"/>
          <w:sz w:val="28"/>
          <w:szCs w:val="28"/>
        </w:rPr>
        <w:tab/>
        <w:t>То5о маннык</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 xml:space="preserve">буолла? </w:t>
      </w:r>
    </w:p>
    <w:p w14:paraId="01C05D0B" w14:textId="77777777" w:rsidR="00D06CD9" w:rsidRPr="00A9273E" w:rsidRDefault="00D06CD9" w:rsidP="00A9273E">
      <w:pPr>
        <w:spacing w:after="0" w:line="240" w:lineRule="auto"/>
        <w:ind w:left="2831"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Туохтан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маннык та5ыста?</w:t>
      </w:r>
    </w:p>
    <w:p w14:paraId="4BBE211F" w14:textId="77777777" w:rsidR="00D06CD9" w:rsidRPr="00A9273E" w:rsidRDefault="00D06CD9" w:rsidP="00A9273E">
      <w:pPr>
        <w:spacing w:after="0" w:line="240" w:lineRule="auto"/>
        <w:ind w:left="2831"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Ханна баалларый</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буруйдаахтар?</w:t>
      </w:r>
    </w:p>
    <w:p w14:paraId="58098FF5" w14:textId="77777777" w:rsidR="00D06CD9" w:rsidRPr="00A9273E" w:rsidRDefault="00D06CD9" w:rsidP="00A9273E">
      <w:pPr>
        <w:spacing w:after="0" w:line="240" w:lineRule="auto"/>
        <w:ind w:left="2831"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Аьы</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уорбут</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эрэйдээхтэр?</w:t>
      </w:r>
    </w:p>
    <w:p w14:paraId="01E497DA"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Эьэчээн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саьыллаах, бере куоба5ы эккирэтэн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иьэллэрин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керен, саьан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туран са5аларыттан харбаан, тутан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ылбыт.</w:t>
      </w:r>
    </w:p>
    <w:p w14:paraId="39A2449C"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Эьэчээн</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rPr>
        <w:t>:</w:t>
      </w:r>
      <w:r w:rsidRPr="00A9273E">
        <w:rPr>
          <w:rFonts w:ascii="Times New Roman" w:hAnsi="Times New Roman" w:cs="Times New Roman"/>
          <w:sz w:val="28"/>
          <w:szCs w:val="28"/>
        </w:rPr>
        <w:tab/>
      </w:r>
      <w:r w:rsidRPr="00A9273E">
        <w:rPr>
          <w:rFonts w:ascii="Times New Roman" w:hAnsi="Times New Roman" w:cs="Times New Roman"/>
          <w:sz w:val="28"/>
          <w:szCs w:val="28"/>
        </w:rPr>
        <w:tab/>
        <w:t>Хайа, бу</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туох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буоллугут?</w:t>
      </w:r>
    </w:p>
    <w:p w14:paraId="212EFA47"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Бэрээдэгэ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бардыгыт?</w:t>
      </w:r>
    </w:p>
    <w:p w14:paraId="22444BF6"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Куобахчаан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хаьааьын</w:t>
      </w:r>
      <w:r w:rsidR="004F2F86" w:rsidRPr="00A9273E">
        <w:rPr>
          <w:rFonts w:ascii="Times New Roman" w:hAnsi="Times New Roman" w:cs="Times New Roman"/>
          <w:sz w:val="28"/>
          <w:szCs w:val="28"/>
        </w:rPr>
        <w:t xml:space="preserve"> ханна </w:t>
      </w:r>
      <w:r w:rsidRPr="00A9273E">
        <w:rPr>
          <w:rFonts w:ascii="Times New Roman" w:hAnsi="Times New Roman" w:cs="Times New Roman"/>
          <w:sz w:val="28"/>
          <w:szCs w:val="28"/>
        </w:rPr>
        <w:t>гынныгыт?</w:t>
      </w:r>
    </w:p>
    <w:p w14:paraId="3122F1DD"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Саьыллаах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бере куьу5аны гыммыттарын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ейдееннер, кыбыстан, 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хаьаас</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аьын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биэрбиттэр</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уонна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куобахтан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кердеспуттэр:</w:t>
      </w:r>
    </w:p>
    <w:p w14:paraId="24A5686E"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i/>
          <w:sz w:val="28"/>
          <w:szCs w:val="28"/>
          <w:u w:val="single"/>
        </w:rPr>
        <w:t>Саьыл, бере</w:t>
      </w:r>
      <w:r w:rsidR="004F2F86" w:rsidRPr="00A9273E">
        <w:rPr>
          <w:rFonts w:ascii="Times New Roman" w:hAnsi="Times New Roman" w:cs="Times New Roman"/>
          <w:i/>
          <w:sz w:val="28"/>
          <w:szCs w:val="28"/>
          <w:u w:val="single"/>
        </w:rPr>
        <w:t xml:space="preserve"> </w:t>
      </w:r>
      <w:r w:rsidRPr="00A9273E">
        <w:rPr>
          <w:rFonts w:ascii="Times New Roman" w:hAnsi="Times New Roman" w:cs="Times New Roman"/>
          <w:i/>
          <w:sz w:val="28"/>
          <w:szCs w:val="28"/>
          <w:u w:val="single"/>
        </w:rPr>
        <w:t>санарар</w:t>
      </w:r>
      <w:r w:rsidRPr="00A9273E">
        <w:rPr>
          <w:rFonts w:ascii="Times New Roman" w:hAnsi="Times New Roman" w:cs="Times New Roman"/>
          <w:sz w:val="28"/>
          <w:szCs w:val="28"/>
        </w:rPr>
        <w:t>:</w:t>
      </w:r>
      <w:r w:rsidRPr="00A9273E">
        <w:rPr>
          <w:rFonts w:ascii="Times New Roman" w:hAnsi="Times New Roman" w:cs="Times New Roman"/>
          <w:sz w:val="28"/>
          <w:szCs w:val="28"/>
        </w:rPr>
        <w:tab/>
        <w:t>Куобах, куобах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барахсан,</w:t>
      </w:r>
    </w:p>
    <w:p w14:paraId="78A3FFD3"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Кердеьебут, а</w:t>
      </w:r>
      <w:r w:rsidR="004F2F86" w:rsidRPr="00A9273E">
        <w:rPr>
          <w:rFonts w:ascii="Times New Roman" w:hAnsi="Times New Roman" w:cs="Times New Roman"/>
          <w:sz w:val="28"/>
          <w:szCs w:val="28"/>
        </w:rPr>
        <w:t>а</w:t>
      </w:r>
      <w:r w:rsidRPr="00A9273E">
        <w:rPr>
          <w:rFonts w:ascii="Times New Roman" w:hAnsi="Times New Roman" w:cs="Times New Roman"/>
          <w:sz w:val="28"/>
          <w:szCs w:val="28"/>
        </w:rPr>
        <w:t xml:space="preserve">ттаьабыт, </w:t>
      </w:r>
    </w:p>
    <w:p w14:paraId="469A46E0" w14:textId="77777777" w:rsidR="00D06CD9" w:rsidRPr="00A9273E" w:rsidRDefault="00D06CD9"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r>
      <w:r w:rsidRPr="00A9273E">
        <w:rPr>
          <w:rFonts w:ascii="Times New Roman" w:hAnsi="Times New Roman" w:cs="Times New Roman"/>
          <w:sz w:val="28"/>
          <w:szCs w:val="28"/>
        </w:rPr>
        <w:tab/>
        <w:t>Куьа5аны онорбоппут</w:t>
      </w:r>
    </w:p>
    <w:p w14:paraId="279DD7B8" w14:textId="77777777" w:rsidR="00D06CD9" w:rsidRPr="00A9273E" w:rsidRDefault="004F2F86"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 xml:space="preserve">                                    </w:t>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Аны</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инник</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гыныа</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суохпут,</w:t>
      </w:r>
    </w:p>
    <w:p w14:paraId="6D69673D" w14:textId="77777777" w:rsidR="00D06CD9" w:rsidRPr="00A9273E" w:rsidRDefault="004F2F86" w:rsidP="00A9273E">
      <w:pPr>
        <w:spacing w:after="0" w:line="240" w:lineRule="auto"/>
        <w:ind w:firstLine="709"/>
        <w:contextualSpacing/>
        <w:jc w:val="both"/>
        <w:rPr>
          <w:rFonts w:ascii="Times New Roman" w:hAnsi="Times New Roman" w:cs="Times New Roman"/>
          <w:sz w:val="28"/>
          <w:szCs w:val="28"/>
        </w:rPr>
      </w:pPr>
      <w:r w:rsidRPr="00A9273E">
        <w:rPr>
          <w:rFonts w:ascii="Times New Roman" w:hAnsi="Times New Roman" w:cs="Times New Roman"/>
          <w:sz w:val="28"/>
          <w:szCs w:val="28"/>
        </w:rPr>
        <w:t xml:space="preserve">                                    </w:t>
      </w:r>
      <w:r w:rsidR="00A9273E">
        <w:rPr>
          <w:rFonts w:ascii="Times New Roman" w:hAnsi="Times New Roman" w:cs="Times New Roman"/>
          <w:sz w:val="28"/>
          <w:szCs w:val="28"/>
        </w:rPr>
        <w:t xml:space="preserve"> </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Бырастыы</w:t>
      </w:r>
      <w:r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гын!</w:t>
      </w:r>
    </w:p>
    <w:p w14:paraId="7FAA6E3E" w14:textId="77777777" w:rsidR="00D06CD9" w:rsidRPr="00A9273E" w:rsidRDefault="00A9273E" w:rsidP="00A9273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06CD9" w:rsidRPr="00A9273E">
        <w:rPr>
          <w:rFonts w:ascii="Times New Roman" w:hAnsi="Times New Roman" w:cs="Times New Roman"/>
          <w:sz w:val="28"/>
          <w:szCs w:val="28"/>
        </w:rPr>
        <w:t>Онтон</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ыла</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ойуур</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иьигэр</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кыыллар бары иллээхтик</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олорор</w:t>
      </w:r>
      <w:r w:rsidR="004F2F8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буолбуттар.</w:t>
      </w:r>
    </w:p>
    <w:p w14:paraId="48542DB2"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О5олоор хаьан да атын</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кыыл, атын о5о киэнин</w:t>
      </w:r>
      <w:r w:rsidR="004F2F86" w:rsidRPr="00A9273E">
        <w:rPr>
          <w:rFonts w:ascii="Times New Roman" w:hAnsi="Times New Roman" w:cs="Times New Roman"/>
          <w:sz w:val="28"/>
          <w:szCs w:val="28"/>
        </w:rPr>
        <w:t xml:space="preserve"> ыйып</w:t>
      </w:r>
      <w:r w:rsidRPr="00A9273E">
        <w:rPr>
          <w:rFonts w:ascii="Times New Roman" w:hAnsi="Times New Roman" w:cs="Times New Roman"/>
          <w:sz w:val="28"/>
          <w:szCs w:val="28"/>
        </w:rPr>
        <w:t>пакка</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эрэ</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ылбаппыт, тыытпаппыт!</w:t>
      </w:r>
    </w:p>
    <w:p w14:paraId="6069D22A"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-О5олоор? Боролоох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саьыл</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сопко</w:t>
      </w:r>
      <w:r w:rsidR="004F2F86" w:rsidRPr="00A9273E">
        <w:rPr>
          <w:rFonts w:ascii="Times New Roman" w:hAnsi="Times New Roman" w:cs="Times New Roman"/>
          <w:sz w:val="28"/>
          <w:szCs w:val="28"/>
        </w:rPr>
        <w:t xml:space="preserve"> гым</w:t>
      </w:r>
      <w:r w:rsidRPr="00A9273E">
        <w:rPr>
          <w:rFonts w:ascii="Times New Roman" w:hAnsi="Times New Roman" w:cs="Times New Roman"/>
          <w:sz w:val="28"/>
          <w:szCs w:val="28"/>
        </w:rPr>
        <w:t>мыттар дуо?</w:t>
      </w:r>
    </w:p>
    <w:p w14:paraId="56B0808E"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-Суох</w:t>
      </w:r>
      <w:r w:rsidR="004F2F86" w:rsidRPr="00A9273E">
        <w:rPr>
          <w:rFonts w:ascii="Times New Roman" w:hAnsi="Times New Roman" w:cs="Times New Roman"/>
          <w:sz w:val="28"/>
          <w:szCs w:val="28"/>
        </w:rPr>
        <w:t xml:space="preserve"> </w:t>
      </w:r>
      <w:r w:rsidRPr="00A9273E">
        <w:rPr>
          <w:rFonts w:ascii="Times New Roman" w:hAnsi="Times New Roman" w:cs="Times New Roman"/>
          <w:sz w:val="28"/>
          <w:szCs w:val="28"/>
        </w:rPr>
        <w:t>сыыьа!</w:t>
      </w:r>
      <w:r w:rsidR="004F2F86" w:rsidRPr="00A9273E">
        <w:rPr>
          <w:rFonts w:ascii="Times New Roman" w:hAnsi="Times New Roman" w:cs="Times New Roman"/>
          <w:sz w:val="28"/>
          <w:szCs w:val="28"/>
        </w:rPr>
        <w:t xml:space="preserve"> (о5олор)</w:t>
      </w:r>
    </w:p>
    <w:p w14:paraId="4C40A59F" w14:textId="3C7F101F" w:rsidR="00D06CD9" w:rsidRPr="00A9273E" w:rsidRDefault="004F2F86"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w:t>
      </w:r>
      <w:r w:rsidR="00D06CD9" w:rsidRPr="00A9273E">
        <w:rPr>
          <w:rFonts w:ascii="Times New Roman" w:hAnsi="Times New Roman" w:cs="Times New Roman"/>
          <w:sz w:val="28"/>
          <w:szCs w:val="28"/>
        </w:rPr>
        <w:t>Саамай</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сеп</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боролоох</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саьыл</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буруйдарын</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билинэн</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куобахчаантан</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бырастыы</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 xml:space="preserve">кордустулэр, </w:t>
      </w:r>
      <w:r w:rsidR="005E04A6" w:rsidRPr="00A9273E">
        <w:rPr>
          <w:rFonts w:ascii="Times New Roman" w:hAnsi="Times New Roman" w:cs="Times New Roman"/>
          <w:sz w:val="28"/>
          <w:szCs w:val="28"/>
        </w:rPr>
        <w:t xml:space="preserve">аны </w:t>
      </w:r>
      <w:r w:rsidR="00D06CD9" w:rsidRPr="00A9273E">
        <w:rPr>
          <w:rFonts w:ascii="Times New Roman" w:hAnsi="Times New Roman" w:cs="Times New Roman"/>
          <w:sz w:val="28"/>
          <w:szCs w:val="28"/>
        </w:rPr>
        <w:t>туора</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кыыл</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киэнин</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тыытыа</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суох</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буоллулар. Бары бииргэ</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до5ордуу буолан</w:t>
      </w:r>
      <w:r w:rsidR="005E04A6" w:rsidRPr="00A9273E">
        <w:rPr>
          <w:rFonts w:ascii="Times New Roman" w:hAnsi="Times New Roman" w:cs="Times New Roman"/>
          <w:sz w:val="28"/>
          <w:szCs w:val="28"/>
        </w:rPr>
        <w:t xml:space="preserve"> ункулуэххэйин! (о5олор </w:t>
      </w:r>
      <w:r w:rsidR="00D06CD9" w:rsidRPr="00A9273E">
        <w:rPr>
          <w:rFonts w:ascii="Times New Roman" w:hAnsi="Times New Roman" w:cs="Times New Roman"/>
          <w:sz w:val="28"/>
          <w:szCs w:val="28"/>
        </w:rPr>
        <w:t>араас</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кыыл</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бэргэьэлэрин</w:t>
      </w:r>
      <w:r w:rsidR="005E04A6" w:rsidRPr="00A9273E">
        <w:rPr>
          <w:rFonts w:ascii="Times New Roman" w:hAnsi="Times New Roman" w:cs="Times New Roman"/>
          <w:sz w:val="28"/>
          <w:szCs w:val="28"/>
        </w:rPr>
        <w:t xml:space="preserve"> </w:t>
      </w:r>
      <w:r w:rsidR="00D06CD9" w:rsidRPr="00A9273E">
        <w:rPr>
          <w:rFonts w:ascii="Times New Roman" w:hAnsi="Times New Roman" w:cs="Times New Roman"/>
          <w:sz w:val="28"/>
          <w:szCs w:val="28"/>
        </w:rPr>
        <w:t>кэтэллэр)</w:t>
      </w:r>
    </w:p>
    <w:p w14:paraId="671E9D06" w14:textId="77777777" w:rsidR="00D06CD9" w:rsidRPr="00A9273E" w:rsidRDefault="005E04A6"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Ункуу (Музыка «</w:t>
      </w:r>
      <w:r w:rsidR="00D06CD9" w:rsidRPr="00A9273E">
        <w:rPr>
          <w:rFonts w:ascii="Times New Roman" w:hAnsi="Times New Roman" w:cs="Times New Roman"/>
          <w:sz w:val="28"/>
          <w:szCs w:val="28"/>
        </w:rPr>
        <w:t>Веселые зверята»)</w:t>
      </w:r>
    </w:p>
    <w:p w14:paraId="1C7AEE56" w14:textId="77777777" w:rsidR="00D06CD9" w:rsidRPr="00A9273E" w:rsidRDefault="00D06CD9"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 О5олоор ойуурга</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олорор</w:t>
      </w:r>
      <w:r w:rsidR="005E04A6" w:rsidRPr="00A9273E">
        <w:rPr>
          <w:rFonts w:ascii="Times New Roman" w:hAnsi="Times New Roman" w:cs="Times New Roman"/>
          <w:sz w:val="28"/>
          <w:szCs w:val="28"/>
        </w:rPr>
        <w:t xml:space="preserve"> кыыллары</w:t>
      </w:r>
      <w:r w:rsidRPr="00A9273E">
        <w:rPr>
          <w:rFonts w:ascii="Times New Roman" w:hAnsi="Times New Roman" w:cs="Times New Roman"/>
          <w:sz w:val="28"/>
          <w:szCs w:val="28"/>
        </w:rPr>
        <w:t>,</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чыычаахтары</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харыстыы</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улаатын. Кинилэр</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эмиэ</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биьи</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курдук</w:t>
      </w:r>
      <w:r w:rsidR="005E04A6" w:rsidRPr="00A9273E">
        <w:rPr>
          <w:rFonts w:ascii="Times New Roman" w:hAnsi="Times New Roman" w:cs="Times New Roman"/>
          <w:sz w:val="28"/>
          <w:szCs w:val="28"/>
        </w:rPr>
        <w:t xml:space="preserve"> дьиэлээхтэр – </w:t>
      </w:r>
      <w:r w:rsidRPr="00A9273E">
        <w:rPr>
          <w:rFonts w:ascii="Times New Roman" w:hAnsi="Times New Roman" w:cs="Times New Roman"/>
          <w:sz w:val="28"/>
          <w:szCs w:val="28"/>
        </w:rPr>
        <w:t>дьиэлэрэ</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ойуур. Ойууру</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эмиэ</w:t>
      </w:r>
      <w:r w:rsidR="005E04A6" w:rsidRPr="00A9273E">
        <w:rPr>
          <w:rFonts w:ascii="Times New Roman" w:hAnsi="Times New Roman" w:cs="Times New Roman"/>
          <w:sz w:val="28"/>
          <w:szCs w:val="28"/>
        </w:rPr>
        <w:t xml:space="preserve"> </w:t>
      </w:r>
      <w:r w:rsidRPr="00A9273E">
        <w:rPr>
          <w:rFonts w:ascii="Times New Roman" w:hAnsi="Times New Roman" w:cs="Times New Roman"/>
          <w:sz w:val="28"/>
          <w:szCs w:val="28"/>
        </w:rPr>
        <w:t>харыстыыбыт! Махтаныаххайын</w:t>
      </w:r>
      <w:r w:rsidR="005E04A6" w:rsidRPr="00A9273E">
        <w:rPr>
          <w:rFonts w:ascii="Times New Roman" w:hAnsi="Times New Roman" w:cs="Times New Roman"/>
          <w:sz w:val="28"/>
          <w:szCs w:val="28"/>
        </w:rPr>
        <w:t xml:space="preserve"> остуоруйа кэлэн кердербуттэригэр уонна </w:t>
      </w:r>
      <w:r w:rsidRPr="00A9273E">
        <w:rPr>
          <w:rFonts w:ascii="Times New Roman" w:hAnsi="Times New Roman" w:cs="Times New Roman"/>
          <w:sz w:val="28"/>
          <w:szCs w:val="28"/>
        </w:rPr>
        <w:t>кыылларбыты</w:t>
      </w:r>
      <w:r w:rsidR="005E04A6" w:rsidRPr="00A9273E">
        <w:rPr>
          <w:rFonts w:ascii="Times New Roman" w:hAnsi="Times New Roman" w:cs="Times New Roman"/>
          <w:sz w:val="28"/>
          <w:szCs w:val="28"/>
        </w:rPr>
        <w:t>н атаарыаххайыц</w:t>
      </w:r>
      <w:r w:rsidRPr="00A9273E">
        <w:rPr>
          <w:rFonts w:ascii="Times New Roman" w:hAnsi="Times New Roman" w:cs="Times New Roman"/>
          <w:sz w:val="28"/>
          <w:szCs w:val="28"/>
        </w:rPr>
        <w:t>!</w:t>
      </w:r>
    </w:p>
    <w:p w14:paraId="33161616" w14:textId="77777777" w:rsidR="005E04A6" w:rsidRPr="00A9273E" w:rsidRDefault="005E04A6" w:rsidP="00A9273E">
      <w:pPr>
        <w:spacing w:after="0" w:line="240" w:lineRule="auto"/>
        <w:contextualSpacing/>
        <w:jc w:val="both"/>
        <w:rPr>
          <w:rFonts w:ascii="Times New Roman" w:hAnsi="Times New Roman" w:cs="Times New Roman"/>
          <w:sz w:val="28"/>
          <w:szCs w:val="28"/>
        </w:rPr>
      </w:pPr>
      <w:r w:rsidRPr="00A9273E">
        <w:rPr>
          <w:rFonts w:ascii="Times New Roman" w:hAnsi="Times New Roman" w:cs="Times New Roman"/>
          <w:sz w:val="28"/>
          <w:szCs w:val="28"/>
        </w:rPr>
        <w:t>- Керсуеххэ диэри!</w:t>
      </w:r>
    </w:p>
    <w:p w14:paraId="715A1059" w14:textId="77777777" w:rsidR="00D06CD9" w:rsidRPr="00A9273E" w:rsidRDefault="00D06CD9" w:rsidP="00A9273E">
      <w:pPr>
        <w:spacing w:after="0" w:line="240" w:lineRule="auto"/>
        <w:contextualSpacing/>
        <w:jc w:val="both"/>
        <w:rPr>
          <w:rFonts w:ascii="Times New Roman" w:hAnsi="Times New Roman" w:cs="Times New Roman"/>
          <w:sz w:val="28"/>
          <w:szCs w:val="28"/>
        </w:rPr>
      </w:pPr>
    </w:p>
    <w:p w14:paraId="273215AD" w14:textId="77777777" w:rsidR="00D06CD9" w:rsidRPr="00A9273E" w:rsidRDefault="00D06CD9" w:rsidP="00A9273E">
      <w:pPr>
        <w:spacing w:after="0" w:line="240" w:lineRule="auto"/>
        <w:contextualSpacing/>
        <w:jc w:val="both"/>
        <w:rPr>
          <w:rFonts w:ascii="Times New Roman" w:hAnsi="Times New Roman" w:cs="Times New Roman"/>
          <w:sz w:val="28"/>
          <w:szCs w:val="28"/>
        </w:rPr>
      </w:pPr>
    </w:p>
    <w:p w14:paraId="477664B0" w14:textId="77777777" w:rsidR="00D06CD9" w:rsidRPr="00A9273E" w:rsidRDefault="00D06CD9" w:rsidP="00A9273E">
      <w:pPr>
        <w:spacing w:after="0" w:line="240" w:lineRule="auto"/>
        <w:contextualSpacing/>
        <w:jc w:val="both"/>
        <w:rPr>
          <w:rFonts w:ascii="Times New Roman" w:hAnsi="Times New Roman" w:cs="Times New Roman"/>
          <w:sz w:val="28"/>
          <w:szCs w:val="28"/>
        </w:rPr>
      </w:pPr>
    </w:p>
    <w:p w14:paraId="2401A1C9" w14:textId="77777777" w:rsidR="00D06CD9" w:rsidRPr="00A9273E" w:rsidRDefault="00D06CD9" w:rsidP="00A9273E">
      <w:pPr>
        <w:spacing w:after="0" w:line="240" w:lineRule="auto"/>
        <w:contextualSpacing/>
        <w:jc w:val="both"/>
        <w:rPr>
          <w:rFonts w:ascii="Times New Roman" w:hAnsi="Times New Roman" w:cs="Times New Roman"/>
          <w:sz w:val="28"/>
          <w:szCs w:val="28"/>
        </w:rPr>
      </w:pPr>
    </w:p>
    <w:p w14:paraId="6DA85A6F" w14:textId="77777777" w:rsidR="00727CBF" w:rsidRPr="00A9273E" w:rsidRDefault="00727CBF" w:rsidP="00A9273E">
      <w:pPr>
        <w:shd w:val="clear" w:color="auto" w:fill="FFFFFF"/>
        <w:spacing w:after="0" w:line="240" w:lineRule="auto"/>
        <w:contextualSpacing/>
        <w:jc w:val="both"/>
        <w:rPr>
          <w:rFonts w:ascii="Times New Roman" w:eastAsia="Times New Roman" w:hAnsi="Times New Roman" w:cs="Times New Roman"/>
          <w:sz w:val="28"/>
          <w:szCs w:val="28"/>
          <w:lang w:eastAsia="ru-RU"/>
        </w:rPr>
      </w:pPr>
    </w:p>
    <w:sectPr w:rsidR="00727CBF" w:rsidRPr="00A9273E" w:rsidSect="00AF74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616"/>
    <w:multiLevelType w:val="multilevel"/>
    <w:tmpl w:val="AA56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14F4E"/>
    <w:multiLevelType w:val="multilevel"/>
    <w:tmpl w:val="4F06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C4A18"/>
    <w:multiLevelType w:val="multilevel"/>
    <w:tmpl w:val="799C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DB0D55"/>
    <w:multiLevelType w:val="multilevel"/>
    <w:tmpl w:val="6DB0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80505"/>
    <w:multiLevelType w:val="multilevel"/>
    <w:tmpl w:val="645EF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DE230A"/>
    <w:multiLevelType w:val="multilevel"/>
    <w:tmpl w:val="F238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36757F"/>
    <w:multiLevelType w:val="multilevel"/>
    <w:tmpl w:val="ADA6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6"/>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169DD"/>
    <w:rsid w:val="001B19E4"/>
    <w:rsid w:val="002F78FC"/>
    <w:rsid w:val="00456240"/>
    <w:rsid w:val="004F2F86"/>
    <w:rsid w:val="0058765A"/>
    <w:rsid w:val="005C034A"/>
    <w:rsid w:val="005E04A6"/>
    <w:rsid w:val="00640725"/>
    <w:rsid w:val="0072207B"/>
    <w:rsid w:val="00727CBF"/>
    <w:rsid w:val="00786011"/>
    <w:rsid w:val="007B74BD"/>
    <w:rsid w:val="008266DD"/>
    <w:rsid w:val="0087288D"/>
    <w:rsid w:val="00A036F7"/>
    <w:rsid w:val="00A9273E"/>
    <w:rsid w:val="00AF74DD"/>
    <w:rsid w:val="00BB377C"/>
    <w:rsid w:val="00BD3B5B"/>
    <w:rsid w:val="00C327ED"/>
    <w:rsid w:val="00C35EEE"/>
    <w:rsid w:val="00CA6ADA"/>
    <w:rsid w:val="00CB166C"/>
    <w:rsid w:val="00D06CD9"/>
    <w:rsid w:val="00D169DD"/>
    <w:rsid w:val="00D4679A"/>
    <w:rsid w:val="00DF0F54"/>
    <w:rsid w:val="00E4695F"/>
    <w:rsid w:val="00E64818"/>
    <w:rsid w:val="00EA289F"/>
    <w:rsid w:val="00ED6117"/>
    <w:rsid w:val="00F57D6F"/>
    <w:rsid w:val="00FA0D3C"/>
    <w:rsid w:val="00FC3414"/>
    <w:rsid w:val="00FF4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1E2BF"/>
  <w15:docId w15:val="{BE764FB3-9B4A-468F-9AF2-30992617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4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169DD"/>
    <w:rPr>
      <w:color w:val="0000FF"/>
      <w:u w:val="single"/>
    </w:rPr>
  </w:style>
  <w:style w:type="character" w:customStyle="1" w:styleId="v-button-doc-player">
    <w:name w:val="v-button-doc-player"/>
    <w:basedOn w:val="a0"/>
    <w:rsid w:val="00D169DD"/>
  </w:style>
  <w:style w:type="character" w:customStyle="1" w:styleId="dg-libraryrate--title">
    <w:name w:val="dg-library__rate--title"/>
    <w:basedOn w:val="a0"/>
    <w:rsid w:val="00D169DD"/>
  </w:style>
  <w:style w:type="paragraph" w:styleId="a5">
    <w:name w:val="Balloon Text"/>
    <w:basedOn w:val="a"/>
    <w:link w:val="a6"/>
    <w:uiPriority w:val="99"/>
    <w:semiHidden/>
    <w:unhideWhenUsed/>
    <w:rsid w:val="00D169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69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8515">
      <w:bodyDiv w:val="1"/>
      <w:marLeft w:val="0"/>
      <w:marRight w:val="0"/>
      <w:marTop w:val="0"/>
      <w:marBottom w:val="0"/>
      <w:divBdr>
        <w:top w:val="none" w:sz="0" w:space="0" w:color="auto"/>
        <w:left w:val="none" w:sz="0" w:space="0" w:color="auto"/>
        <w:bottom w:val="none" w:sz="0" w:space="0" w:color="auto"/>
        <w:right w:val="none" w:sz="0" w:space="0" w:color="auto"/>
      </w:divBdr>
    </w:div>
    <w:div w:id="470102300">
      <w:bodyDiv w:val="1"/>
      <w:marLeft w:val="0"/>
      <w:marRight w:val="0"/>
      <w:marTop w:val="0"/>
      <w:marBottom w:val="0"/>
      <w:divBdr>
        <w:top w:val="none" w:sz="0" w:space="0" w:color="auto"/>
        <w:left w:val="none" w:sz="0" w:space="0" w:color="auto"/>
        <w:bottom w:val="none" w:sz="0" w:space="0" w:color="auto"/>
        <w:right w:val="none" w:sz="0" w:space="0" w:color="auto"/>
      </w:divBdr>
    </w:div>
    <w:div w:id="1535121639">
      <w:bodyDiv w:val="1"/>
      <w:marLeft w:val="0"/>
      <w:marRight w:val="0"/>
      <w:marTop w:val="0"/>
      <w:marBottom w:val="0"/>
      <w:divBdr>
        <w:top w:val="none" w:sz="0" w:space="0" w:color="auto"/>
        <w:left w:val="none" w:sz="0" w:space="0" w:color="auto"/>
        <w:bottom w:val="none" w:sz="0" w:space="0" w:color="auto"/>
        <w:right w:val="none" w:sz="0" w:space="0" w:color="auto"/>
      </w:divBdr>
    </w:div>
    <w:div w:id="1712456904">
      <w:bodyDiv w:val="1"/>
      <w:marLeft w:val="0"/>
      <w:marRight w:val="0"/>
      <w:marTop w:val="0"/>
      <w:marBottom w:val="0"/>
      <w:divBdr>
        <w:top w:val="none" w:sz="0" w:space="0" w:color="auto"/>
        <w:left w:val="none" w:sz="0" w:space="0" w:color="auto"/>
        <w:bottom w:val="none" w:sz="0" w:space="0" w:color="auto"/>
        <w:right w:val="none" w:sz="0" w:space="0" w:color="auto"/>
      </w:divBdr>
      <w:divsChild>
        <w:div w:id="187449624">
          <w:marLeft w:val="0"/>
          <w:marRight w:val="0"/>
          <w:marTop w:val="0"/>
          <w:marBottom w:val="0"/>
          <w:divBdr>
            <w:top w:val="none" w:sz="0" w:space="0" w:color="auto"/>
            <w:left w:val="none" w:sz="0" w:space="0" w:color="auto"/>
            <w:bottom w:val="none" w:sz="0" w:space="0" w:color="auto"/>
            <w:right w:val="none" w:sz="0" w:space="0" w:color="auto"/>
          </w:divBdr>
          <w:divsChild>
            <w:div w:id="1048795356">
              <w:marLeft w:val="0"/>
              <w:marRight w:val="0"/>
              <w:marTop w:val="0"/>
              <w:marBottom w:val="0"/>
              <w:divBdr>
                <w:top w:val="none" w:sz="0" w:space="0" w:color="auto"/>
                <w:left w:val="none" w:sz="0" w:space="0" w:color="auto"/>
                <w:bottom w:val="none" w:sz="0" w:space="0" w:color="auto"/>
                <w:right w:val="none" w:sz="0" w:space="0" w:color="auto"/>
              </w:divBdr>
              <w:divsChild>
                <w:div w:id="765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4065">
          <w:marLeft w:val="0"/>
          <w:marRight w:val="0"/>
          <w:marTop w:val="0"/>
          <w:marBottom w:val="0"/>
          <w:divBdr>
            <w:top w:val="none" w:sz="0" w:space="0" w:color="auto"/>
            <w:left w:val="none" w:sz="0" w:space="0" w:color="auto"/>
            <w:bottom w:val="none" w:sz="0" w:space="0" w:color="auto"/>
            <w:right w:val="none" w:sz="0" w:space="0" w:color="auto"/>
          </w:divBdr>
          <w:divsChild>
            <w:div w:id="1216432316">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1194</Words>
  <Characters>6806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пк-админ</dc:creator>
  <cp:lastModifiedBy>Алена Корнилова</cp:lastModifiedBy>
  <cp:revision>27</cp:revision>
  <dcterms:created xsi:type="dcterms:W3CDTF">2020-11-18T03:31:00Z</dcterms:created>
  <dcterms:modified xsi:type="dcterms:W3CDTF">2021-11-16T06:48:00Z</dcterms:modified>
</cp:coreProperties>
</file>