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1F74" w14:textId="0F36363C" w:rsidR="005D7CC6" w:rsidRPr="009A3DAF" w:rsidRDefault="005D7CC6" w:rsidP="009A3DAF">
      <w:pPr>
        <w:spacing w:after="0" w:line="240" w:lineRule="auto"/>
        <w:ind w:firstLine="709"/>
        <w:contextualSpacing/>
        <w:jc w:val="center"/>
        <w:rPr>
          <w:rFonts w:ascii="Times New Roman" w:eastAsia="Calibri" w:hAnsi="Times New Roman" w:cs="Times New Roman"/>
          <w:b/>
          <w:i/>
          <w:iCs/>
          <w:sz w:val="28"/>
          <w:szCs w:val="28"/>
        </w:rPr>
      </w:pPr>
      <w:r w:rsidRPr="009A3DAF">
        <w:rPr>
          <w:rFonts w:ascii="Times New Roman" w:eastAsia="Calibri" w:hAnsi="Times New Roman" w:cs="Times New Roman"/>
          <w:b/>
          <w:i/>
          <w:iCs/>
          <w:sz w:val="28"/>
          <w:szCs w:val="28"/>
        </w:rPr>
        <w:t>П</w:t>
      </w:r>
      <w:r w:rsidR="009A3DAF" w:rsidRPr="009A3DAF">
        <w:rPr>
          <w:rFonts w:ascii="Times New Roman" w:eastAsia="Calibri" w:hAnsi="Times New Roman" w:cs="Times New Roman"/>
          <w:b/>
          <w:i/>
          <w:iCs/>
          <w:sz w:val="28"/>
          <w:szCs w:val="28"/>
        </w:rPr>
        <w:t>рограмма кружка</w:t>
      </w:r>
      <w:r w:rsidR="00A44D62" w:rsidRPr="009A3DAF">
        <w:rPr>
          <w:rFonts w:ascii="Times New Roman" w:eastAsia="Calibri" w:hAnsi="Times New Roman" w:cs="Times New Roman"/>
          <w:b/>
          <w:i/>
          <w:iCs/>
          <w:sz w:val="28"/>
          <w:szCs w:val="28"/>
        </w:rPr>
        <w:t xml:space="preserve"> </w:t>
      </w:r>
      <w:r w:rsidR="009A3DAF" w:rsidRPr="009A3DAF">
        <w:rPr>
          <w:rFonts w:ascii="Times New Roman" w:eastAsia="Calibri" w:hAnsi="Times New Roman" w:cs="Times New Roman"/>
          <w:b/>
          <w:i/>
          <w:iCs/>
          <w:sz w:val="28"/>
          <w:szCs w:val="28"/>
        </w:rPr>
        <w:t>«</w:t>
      </w:r>
      <w:r w:rsidR="009A3DAF" w:rsidRPr="009A3DAF">
        <w:rPr>
          <w:rFonts w:ascii="Times New Roman" w:eastAsia="Calibri" w:hAnsi="Times New Roman" w:cs="Times New Roman"/>
          <w:b/>
          <w:i/>
          <w:iCs/>
          <w:sz w:val="28"/>
          <w:szCs w:val="28"/>
          <w:lang w:val="sah-RU"/>
        </w:rPr>
        <w:t>Э</w:t>
      </w:r>
      <w:r w:rsidR="009A3DAF" w:rsidRPr="009A3DAF">
        <w:rPr>
          <w:rFonts w:ascii="Times New Roman" w:eastAsia="Calibri" w:hAnsi="Times New Roman" w:cs="Times New Roman"/>
          <w:b/>
          <w:i/>
          <w:iCs/>
          <w:sz w:val="28"/>
          <w:szCs w:val="28"/>
        </w:rPr>
        <w:t>рэк</w:t>
      </w:r>
      <w:r w:rsidR="009A3DAF">
        <w:rPr>
          <w:rFonts w:ascii="Times New Roman" w:eastAsia="Calibri" w:hAnsi="Times New Roman" w:cs="Times New Roman"/>
          <w:b/>
          <w:i/>
          <w:iCs/>
          <w:sz w:val="28"/>
          <w:szCs w:val="28"/>
          <w:lang w:val="sah-RU"/>
        </w:rPr>
        <w:t>э</w:t>
      </w:r>
      <w:r w:rsidR="009A3DAF" w:rsidRPr="009A3DAF">
        <w:rPr>
          <w:rFonts w:ascii="Times New Roman" w:eastAsia="Calibri" w:hAnsi="Times New Roman" w:cs="Times New Roman"/>
          <w:b/>
          <w:i/>
          <w:iCs/>
          <w:sz w:val="28"/>
          <w:szCs w:val="28"/>
        </w:rPr>
        <w:t xml:space="preserve">-дьэрэкэ» </w:t>
      </w:r>
    </w:p>
    <w:p w14:paraId="07009636" w14:textId="35D26DC2" w:rsidR="00795B17" w:rsidRPr="009A3DAF" w:rsidRDefault="00795B17" w:rsidP="009A3DAF">
      <w:pPr>
        <w:spacing w:after="0" w:line="240" w:lineRule="auto"/>
        <w:ind w:firstLine="709"/>
        <w:contextualSpacing/>
        <w:jc w:val="center"/>
        <w:rPr>
          <w:rFonts w:ascii="Times New Roman" w:eastAsia="Calibri" w:hAnsi="Times New Roman" w:cs="Times New Roman"/>
          <w:bCs/>
          <w:iCs/>
          <w:sz w:val="28"/>
          <w:szCs w:val="28"/>
        </w:rPr>
      </w:pPr>
    </w:p>
    <w:p w14:paraId="64C96971" w14:textId="77777777" w:rsidR="009A3DAF" w:rsidRPr="009A3DAF" w:rsidRDefault="009A3DAF" w:rsidP="009A3DAF">
      <w:pPr>
        <w:spacing w:after="0" w:line="240" w:lineRule="auto"/>
        <w:ind w:firstLine="709"/>
        <w:contextualSpacing/>
        <w:jc w:val="center"/>
        <w:rPr>
          <w:rFonts w:ascii="Times New Roman" w:eastAsia="Calibri" w:hAnsi="Times New Roman" w:cs="Times New Roman"/>
          <w:bCs/>
          <w:iCs/>
          <w:sz w:val="28"/>
          <w:szCs w:val="28"/>
        </w:rPr>
      </w:pPr>
    </w:p>
    <w:p w14:paraId="58AF5F99" w14:textId="77777777" w:rsidR="009A3DAF" w:rsidRPr="009A3DAF" w:rsidRDefault="009A3DAF" w:rsidP="009A3DAF">
      <w:pPr>
        <w:spacing w:after="0" w:line="240" w:lineRule="auto"/>
        <w:ind w:firstLine="709"/>
        <w:contextualSpacing/>
        <w:jc w:val="right"/>
        <w:rPr>
          <w:rFonts w:ascii="Times New Roman" w:eastAsia="Calibri" w:hAnsi="Times New Roman" w:cs="Times New Roman"/>
          <w:b/>
          <w:bCs/>
          <w:i/>
          <w:iCs/>
          <w:sz w:val="28"/>
          <w:szCs w:val="28"/>
        </w:rPr>
      </w:pPr>
      <w:r w:rsidRPr="009A3DAF">
        <w:rPr>
          <w:rFonts w:ascii="Times New Roman" w:eastAsia="Calibri" w:hAnsi="Times New Roman" w:cs="Times New Roman"/>
          <w:b/>
          <w:bCs/>
          <w:i/>
          <w:iCs/>
          <w:sz w:val="28"/>
          <w:szCs w:val="28"/>
        </w:rPr>
        <w:t>Слепцова Екатерина Ивановна,</w:t>
      </w:r>
    </w:p>
    <w:p w14:paraId="071A6509" w14:textId="77777777" w:rsidR="009A3DAF" w:rsidRPr="009A3DAF" w:rsidRDefault="009A3DAF" w:rsidP="009A3DAF">
      <w:pPr>
        <w:spacing w:after="0" w:line="240" w:lineRule="auto"/>
        <w:ind w:firstLine="709"/>
        <w:contextualSpacing/>
        <w:jc w:val="right"/>
        <w:rPr>
          <w:rFonts w:ascii="Times New Roman" w:eastAsia="Calibri" w:hAnsi="Times New Roman" w:cs="Times New Roman"/>
          <w:i/>
          <w:iCs/>
          <w:sz w:val="28"/>
          <w:szCs w:val="28"/>
        </w:rPr>
      </w:pPr>
      <w:r w:rsidRPr="009A3DAF">
        <w:rPr>
          <w:rFonts w:ascii="Times New Roman" w:eastAsia="Calibri" w:hAnsi="Times New Roman" w:cs="Times New Roman"/>
          <w:i/>
          <w:iCs/>
          <w:sz w:val="28"/>
          <w:szCs w:val="28"/>
        </w:rPr>
        <w:t>учитель начальных классов,</w:t>
      </w:r>
    </w:p>
    <w:p w14:paraId="6F905911" w14:textId="77777777" w:rsidR="009A3DAF" w:rsidRPr="009A3DAF" w:rsidRDefault="009A3DAF" w:rsidP="009A3DAF">
      <w:pPr>
        <w:spacing w:after="0" w:line="240" w:lineRule="auto"/>
        <w:ind w:firstLine="709"/>
        <w:contextualSpacing/>
        <w:jc w:val="right"/>
        <w:rPr>
          <w:rFonts w:ascii="Times New Roman" w:eastAsia="Calibri" w:hAnsi="Times New Roman" w:cs="Times New Roman"/>
          <w:i/>
          <w:iCs/>
          <w:sz w:val="28"/>
          <w:szCs w:val="28"/>
        </w:rPr>
      </w:pPr>
      <w:r w:rsidRPr="009A3DAF">
        <w:rPr>
          <w:rFonts w:ascii="Times New Roman" w:eastAsia="Calibri" w:hAnsi="Times New Roman" w:cs="Times New Roman"/>
          <w:i/>
          <w:iCs/>
          <w:sz w:val="28"/>
          <w:szCs w:val="28"/>
        </w:rPr>
        <w:t>МБОУ "Верхоянская СОШ им. М. Л. Новгородова"</w:t>
      </w:r>
    </w:p>
    <w:p w14:paraId="79C41334" w14:textId="1435D09A" w:rsidR="00B26D7F" w:rsidRPr="009A3DAF" w:rsidRDefault="009A3DAF" w:rsidP="009A3DAF">
      <w:pPr>
        <w:spacing w:after="0" w:line="240" w:lineRule="auto"/>
        <w:ind w:firstLine="709"/>
        <w:contextualSpacing/>
        <w:jc w:val="right"/>
        <w:rPr>
          <w:rFonts w:ascii="Times New Roman" w:eastAsia="Calibri" w:hAnsi="Times New Roman" w:cs="Times New Roman"/>
          <w:b/>
          <w:i/>
          <w:iCs/>
          <w:sz w:val="28"/>
          <w:szCs w:val="28"/>
        </w:rPr>
      </w:pPr>
      <w:r w:rsidRPr="009A3DAF">
        <w:rPr>
          <w:rFonts w:ascii="Times New Roman" w:eastAsia="Calibri" w:hAnsi="Times New Roman" w:cs="Times New Roman"/>
          <w:i/>
          <w:iCs/>
          <w:sz w:val="28"/>
          <w:szCs w:val="28"/>
        </w:rPr>
        <w:t>Республика Саха (Якутия), Верхоянский улус, г. Верхоянск</w:t>
      </w:r>
    </w:p>
    <w:p w14:paraId="7221B3BD" w14:textId="77777777" w:rsidR="00B26D7F" w:rsidRPr="009A3DAF" w:rsidRDefault="00B26D7F" w:rsidP="009A3DAF">
      <w:pPr>
        <w:spacing w:after="0" w:line="240" w:lineRule="auto"/>
        <w:ind w:firstLine="709"/>
        <w:contextualSpacing/>
        <w:rPr>
          <w:rFonts w:ascii="Times New Roman" w:eastAsia="Calibri" w:hAnsi="Times New Roman" w:cs="Times New Roman"/>
          <w:b/>
          <w:sz w:val="28"/>
          <w:szCs w:val="28"/>
        </w:rPr>
      </w:pPr>
    </w:p>
    <w:p w14:paraId="11F951A0" w14:textId="77777777" w:rsidR="00B26D7F" w:rsidRPr="009A3DAF" w:rsidRDefault="00B26D7F" w:rsidP="009A3DAF">
      <w:pPr>
        <w:spacing w:after="0" w:line="240" w:lineRule="auto"/>
        <w:ind w:firstLine="709"/>
        <w:contextualSpacing/>
        <w:rPr>
          <w:rFonts w:ascii="Times New Roman" w:eastAsia="Calibri" w:hAnsi="Times New Roman" w:cs="Times New Roman"/>
          <w:b/>
          <w:sz w:val="28"/>
          <w:szCs w:val="28"/>
        </w:rPr>
      </w:pPr>
    </w:p>
    <w:p w14:paraId="4263792B" w14:textId="77777777" w:rsidR="000B43BB" w:rsidRPr="009A3DAF" w:rsidRDefault="00A44D62"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xml:space="preserve">Авторская программа </w:t>
      </w:r>
      <w:r w:rsidR="00B26D7F" w:rsidRPr="009A3DAF">
        <w:rPr>
          <w:rFonts w:ascii="Times New Roman" w:eastAsia="Times New Roman" w:hAnsi="Times New Roman" w:cs="Times New Roman"/>
          <w:bCs/>
          <w:sz w:val="28"/>
          <w:szCs w:val="28"/>
          <w:lang w:eastAsia="ru-RU"/>
        </w:rPr>
        <w:t>общекультурного</w:t>
      </w:r>
      <w:r w:rsidR="00B26D7F" w:rsidRPr="009A3DAF">
        <w:rPr>
          <w:rFonts w:ascii="Times New Roman" w:eastAsia="Times New Roman" w:hAnsi="Times New Roman" w:cs="Times New Roman"/>
          <w:sz w:val="28"/>
          <w:szCs w:val="28"/>
          <w:lang w:eastAsia="ru-RU"/>
        </w:rPr>
        <w:t xml:space="preserve"> направления театрального кружка «Эрэкэ-Дьэрэкэ» разработана в рамках реализации инновационного проекта школы (статус </w:t>
      </w:r>
      <w:r w:rsidR="00B26D7F" w:rsidRPr="009A3DAF">
        <w:rPr>
          <w:rFonts w:ascii="Times New Roman" w:eastAsia="Times New Roman" w:hAnsi="Times New Roman" w:cs="Times New Roman"/>
          <w:sz w:val="28"/>
          <w:szCs w:val="28"/>
          <w:lang w:val="sah-RU" w:eastAsia="ru-RU"/>
        </w:rPr>
        <w:t>К</w:t>
      </w:r>
      <w:r w:rsidR="00B26D7F" w:rsidRPr="009A3DAF">
        <w:rPr>
          <w:rFonts w:ascii="Times New Roman" w:eastAsia="Times New Roman" w:hAnsi="Times New Roman" w:cs="Times New Roman"/>
          <w:sz w:val="28"/>
          <w:szCs w:val="28"/>
          <w:lang w:eastAsia="ru-RU"/>
        </w:rPr>
        <w:t xml:space="preserve">РИП, 2017 год) по теме </w:t>
      </w:r>
      <w:r w:rsidR="00B26D7F" w:rsidRPr="009A3DAF">
        <w:rPr>
          <w:rFonts w:ascii="Times New Roman" w:eastAsia="Times New Roman" w:hAnsi="Times New Roman" w:cs="Times New Roman"/>
          <w:b/>
          <w:sz w:val="28"/>
          <w:szCs w:val="28"/>
          <w:lang w:eastAsia="ru-RU"/>
        </w:rPr>
        <w:t>«Образование и воспитание детей ценностям арктической циркумполярной цивилизации в пед</w:t>
      </w:r>
      <w:r w:rsidR="009359A2" w:rsidRPr="009A3DAF">
        <w:rPr>
          <w:rFonts w:ascii="Times New Roman" w:eastAsia="Times New Roman" w:hAnsi="Times New Roman" w:cs="Times New Roman"/>
          <w:b/>
          <w:sz w:val="28"/>
          <w:szCs w:val="28"/>
          <w:lang w:eastAsia="ru-RU"/>
        </w:rPr>
        <w:t>агогической среде Верхоянского</w:t>
      </w:r>
      <w:r w:rsidR="00B26D7F" w:rsidRPr="009A3DAF">
        <w:rPr>
          <w:rFonts w:ascii="Times New Roman" w:eastAsia="Times New Roman" w:hAnsi="Times New Roman" w:cs="Times New Roman"/>
          <w:b/>
          <w:sz w:val="28"/>
          <w:szCs w:val="28"/>
          <w:lang w:eastAsia="ru-RU"/>
        </w:rPr>
        <w:t xml:space="preserve"> Полюса Холода»</w:t>
      </w:r>
      <w:r w:rsidR="00B26D7F" w:rsidRPr="009A3DAF">
        <w:rPr>
          <w:rFonts w:ascii="Times New Roman" w:eastAsia="Times New Roman" w:hAnsi="Times New Roman" w:cs="Times New Roman"/>
          <w:sz w:val="28"/>
          <w:szCs w:val="28"/>
          <w:lang w:eastAsia="ru-RU"/>
        </w:rPr>
        <w:t xml:space="preserve">. Программа представляет собой организацию внеурочной деятельности младших школьников, охватывает  из учащихся со 2 по 4 класс. </w:t>
      </w:r>
    </w:p>
    <w:p w14:paraId="7D2C3D29"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На реализацию театрального кружка отводится 68 ч в год (2 час в неделю). Занятия проводятся по 40 минут в соответствии с нормами СанПина.</w:t>
      </w:r>
    </w:p>
    <w:p w14:paraId="2533463B"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w:t>
      </w:r>
    </w:p>
    <w:p w14:paraId="3B1A147C" w14:textId="77777777" w:rsidR="00B26D7F" w:rsidRPr="009A3DAF" w:rsidRDefault="00B26D7F" w:rsidP="009A3DAF">
      <w:pPr>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Программа предполагает проведение регулярных еженедельных внеурочных занятий со школьниками (2 часа в неделю из 10 возможных часов внеурочной деятельности в неделю).</w:t>
      </w:r>
    </w:p>
    <w:p w14:paraId="7290A4B9" w14:textId="77777777" w:rsidR="00B26D7F" w:rsidRPr="009A3DAF" w:rsidRDefault="00B26D7F" w:rsidP="009A3DAF">
      <w:pPr>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xml:space="preserve">Программа предполагает возможность организовывать проведение занятий, как в аудиториях, так и в форме внеаудиторных активных занятий. </w:t>
      </w:r>
    </w:p>
    <w:p w14:paraId="320C3895"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Театр в настоящее время выступает как средство познания мира и тех качеств личности, которые определяют эстетические потребности человека. Через театральное искусство учащиеся входят в мир чувств, в их сознание входит добро и зло, представления о гуманизме, высших человеческих качествах: совести, чести, достоинстве. Театральное искусство опирается на эмоциональную сферу человека, его душу, духовность и является «почвой», на которой могут произрастать духовный, нравственно-эстетический потенциал учащихся.</w:t>
      </w:r>
    </w:p>
    <w:p w14:paraId="19E36AD9"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Поэтому так важно сегодня средствами театрального искусства формировать и утверждать в подрастающем поколении эти качества как определяющие факторы личности. Театр выработал собственные средства влияния на человека. Этот вид искусства формирует умение видеть и понимать прекрасное, поскольку является особым видом искусства, синтезирующим в себе музыку, художественное слово, живопись, хореографию и многое другое. Поэтому влияние театра на человека многогранно: он действует на разные стороны человеческого восприятия комплексно, вызывая игру воображения, формируя образное мышление, что очень важно в пору становления личности.</w:t>
      </w:r>
    </w:p>
    <w:p w14:paraId="4486BB95"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lastRenderedPageBreak/>
        <w:t>Искусство театра влияет на сложную систему чувств человека, вовлекает зрителя в действие, заставляет сопереживать, то есть принимать героя, оправдывать или осуждать его действия, мысли. Театральный спектакль учит анализировать увиденное и услышанное, вырабатывает умение активно воспринимать, что крайне необходимо в процессе воспитания характера личности. Соглашаясь или не соглашаясь с героем, принимая его позицию и принципы, зритель сопоставляет происходящее с собой, собственным опытом, приходит к определенным выводам, дает мотивированную оценку не только сценическому действию, но и своим поступкам, убеждаясь или сомневаясь в их правильности. Таким образом, роль, происходящая на сцене для реализации формулы «понято» – «пережито», «принято – «сделано» становится очевидной.</w:t>
      </w:r>
    </w:p>
    <w:p w14:paraId="7FD7182B"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Театральное искусство, демонстрируя мастерство творческого перевоплощения, вызывает потребность зрителя в собственном перевоплощении, в реализации собственных идей, то есть в творчестве.</w:t>
      </w:r>
    </w:p>
    <w:p w14:paraId="79C7300A"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Программа кружка состоит из четырех направлений:</w:t>
      </w:r>
    </w:p>
    <w:p w14:paraId="698AEABD" w14:textId="77777777" w:rsidR="00B26D7F" w:rsidRPr="009A3DAF" w:rsidRDefault="00B26D7F" w:rsidP="009A3DA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xml:space="preserve">Подготовительный этап: ознакомление с театром с помощью естественных природных явлений, животных, птиц, растений; </w:t>
      </w:r>
    </w:p>
    <w:p w14:paraId="115C3F49" w14:textId="77777777" w:rsidR="00B26D7F" w:rsidRPr="009A3DAF" w:rsidRDefault="00B26D7F" w:rsidP="009A3DA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Гримерное искусство Арктического народа;</w:t>
      </w:r>
    </w:p>
    <w:p w14:paraId="1AF49935" w14:textId="77777777" w:rsidR="00B26D7F" w:rsidRPr="009A3DAF" w:rsidRDefault="00B26D7F" w:rsidP="009A3DA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Театральный маскарад Арктических этнических народов;</w:t>
      </w:r>
    </w:p>
    <w:p w14:paraId="34A636E2" w14:textId="77777777" w:rsidR="00B26D7F" w:rsidRPr="009A3DAF" w:rsidRDefault="00B26D7F" w:rsidP="009A3DA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Фольклор Арктических народов.</w:t>
      </w:r>
    </w:p>
    <w:p w14:paraId="67945185"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Все направления в их конкретном обращении к школьнику переплетаются, дополняются друг в друге, взаимно отражаются. Данные направления реализуются в той степени, в которой они соответствуют возрастным интересам и возможностям детей. Воспитание культурного зрителя является одной из первоочередных задач. Готовить детей к восприятию театрального искусства возможно непосредственно в процессе их совместной деятельности при условии формирования критериев оценки конечного результата. Для чередования функций исполнителя и зрителя, которые постоянно берёт на себя ребёнок, помогает ему продемонстрировать товарищам свое представление о мире, свои знания и фантазии. В результате у детей развиваются ассоциативно-образное мышление, воображение, внимание, эмоциональная память, формируются гражданская и нравственно-эстетическая позиции.</w:t>
      </w:r>
    </w:p>
    <w:p w14:paraId="400837DA"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b/>
          <w:bCs/>
          <w:color w:val="000000"/>
          <w:sz w:val="28"/>
          <w:szCs w:val="28"/>
          <w:lang w:eastAsia="ru-RU"/>
        </w:rPr>
        <w:t>Новизна</w:t>
      </w:r>
      <w:r w:rsidRPr="009A3DAF">
        <w:rPr>
          <w:rFonts w:ascii="Times New Roman" w:eastAsia="Times New Roman" w:hAnsi="Times New Roman" w:cs="Times New Roman"/>
          <w:color w:val="000000"/>
          <w:sz w:val="28"/>
          <w:szCs w:val="28"/>
          <w:lang w:eastAsia="ru-RU"/>
        </w:rPr>
        <w:t> программы состоит в том, что воспитательный процесс осуществляется через специфические направления работы:</w:t>
      </w:r>
    </w:p>
    <w:p w14:paraId="16538C8D"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color w:val="000000"/>
          <w:sz w:val="28"/>
          <w:szCs w:val="28"/>
          <w:lang w:eastAsia="ru-RU"/>
        </w:rPr>
        <w:t>- воспитание основ зрительской культуры;</w:t>
      </w:r>
    </w:p>
    <w:p w14:paraId="1E43B559"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color w:val="000000"/>
          <w:sz w:val="28"/>
          <w:szCs w:val="28"/>
          <w:lang w:eastAsia="ru-RU"/>
        </w:rPr>
        <w:t>- развитие навыков исполнительской деятельности;</w:t>
      </w:r>
    </w:p>
    <w:p w14:paraId="2690CCAF"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color w:val="000000"/>
          <w:sz w:val="28"/>
          <w:szCs w:val="28"/>
          <w:lang w:eastAsia="ru-RU"/>
        </w:rPr>
        <w:t>- накопление знаний о театре, которые способствуют формированию нравственных качеств;</w:t>
      </w:r>
    </w:p>
    <w:p w14:paraId="1C0915A4"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color w:val="000000"/>
          <w:sz w:val="28"/>
          <w:szCs w:val="28"/>
          <w:lang w:eastAsia="ru-RU"/>
        </w:rPr>
        <w:t>Программа способствует формированию духовно-нравственной культуры и отвечает запросам социализации нашего общества, обеспечивая совершенствование процесса творческого развития и воспитания.</w:t>
      </w:r>
    </w:p>
    <w:p w14:paraId="238FF3AB" w14:textId="77777777" w:rsidR="00B26D7F" w:rsidRPr="009A3DAF" w:rsidRDefault="00B26D7F" w:rsidP="009A3DAF">
      <w:pPr>
        <w:spacing w:after="0" w:line="240" w:lineRule="auto"/>
        <w:ind w:firstLine="709"/>
        <w:rPr>
          <w:rFonts w:ascii="Times New Roman" w:eastAsia="Times New Roman" w:hAnsi="Times New Roman" w:cs="Times New Roman"/>
          <w:color w:val="000000"/>
          <w:sz w:val="28"/>
          <w:szCs w:val="28"/>
          <w:lang w:eastAsia="ru-RU"/>
        </w:rPr>
      </w:pPr>
      <w:r w:rsidRPr="009A3DAF">
        <w:rPr>
          <w:rFonts w:ascii="Times New Roman" w:eastAsia="Times New Roman" w:hAnsi="Times New Roman" w:cs="Times New Roman"/>
          <w:color w:val="000000"/>
          <w:sz w:val="28"/>
          <w:szCs w:val="28"/>
          <w:lang w:eastAsia="ru-RU"/>
        </w:rPr>
        <w:t>Полученные знания позволят ученикам развить творческую активность, сформируют способность сравнивать, анализировать, планировать, ставить цели и стремиться их достигать</w:t>
      </w:r>
    </w:p>
    <w:p w14:paraId="6483BEB6"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color w:val="333333"/>
          <w:sz w:val="28"/>
          <w:szCs w:val="28"/>
          <w:lang w:eastAsia="ru-RU"/>
        </w:rPr>
        <w:t>Актуальность</w:t>
      </w:r>
      <w:r w:rsidRPr="009A3DAF">
        <w:rPr>
          <w:rFonts w:ascii="Times New Roman" w:eastAsia="Times New Roman" w:hAnsi="Times New Roman" w:cs="Times New Roman"/>
          <w:color w:val="333333"/>
          <w:sz w:val="28"/>
          <w:szCs w:val="28"/>
          <w:lang w:eastAsia="ru-RU"/>
        </w:rPr>
        <w:t xml:space="preserve"> </w:t>
      </w:r>
      <w:r w:rsidRPr="009A3DAF">
        <w:rPr>
          <w:rFonts w:ascii="Times New Roman" w:eastAsia="Times New Roman" w:hAnsi="Times New Roman" w:cs="Times New Roman"/>
          <w:sz w:val="28"/>
          <w:szCs w:val="28"/>
          <w:lang w:eastAsia="ru-RU"/>
        </w:rPr>
        <w:t xml:space="preserve">программы обусловлена потребностью общества в развитии нравственных, эстетических качеств Арктического народа. Именно </w:t>
      </w:r>
      <w:r w:rsidRPr="009A3DAF">
        <w:rPr>
          <w:rFonts w:ascii="Times New Roman" w:eastAsia="Times New Roman" w:hAnsi="Times New Roman" w:cs="Times New Roman"/>
          <w:sz w:val="28"/>
          <w:szCs w:val="28"/>
          <w:lang w:eastAsia="ru-RU"/>
        </w:rPr>
        <w:lastRenderedPageBreak/>
        <w:t>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14:paraId="2D3832EC" w14:textId="77777777" w:rsidR="00B26D7F" w:rsidRPr="009A3DAF" w:rsidRDefault="00B26D7F" w:rsidP="009A3DAF">
      <w:pPr>
        <w:spacing w:after="0" w:line="240" w:lineRule="auto"/>
        <w:ind w:firstLine="709"/>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sz w:val="28"/>
          <w:szCs w:val="28"/>
          <w:lang w:eastAsia="ru-RU"/>
        </w:rPr>
        <w:t>Цель:</w:t>
      </w:r>
      <w:r w:rsidRPr="009A3DAF">
        <w:rPr>
          <w:rFonts w:ascii="Times New Roman" w:eastAsia="Times New Roman" w:hAnsi="Times New Roman" w:cs="Times New Roman"/>
          <w:sz w:val="28"/>
          <w:szCs w:val="28"/>
          <w:lang w:eastAsia="ru-RU"/>
        </w:rPr>
        <w:t xml:space="preserve"> Развивать творческих способностей детей с помощью театрального искусства через культуры народов Арктики. </w:t>
      </w:r>
    </w:p>
    <w:p w14:paraId="6006434D" w14:textId="77777777" w:rsidR="00B26D7F" w:rsidRPr="009A3DAF" w:rsidRDefault="00B26D7F" w:rsidP="009A3DAF">
      <w:pPr>
        <w:spacing w:after="0" w:line="240" w:lineRule="auto"/>
        <w:ind w:firstLine="709"/>
        <w:jc w:val="both"/>
        <w:rPr>
          <w:rFonts w:ascii="Times New Roman" w:eastAsia="Times New Roman" w:hAnsi="Times New Roman" w:cs="Times New Roman"/>
          <w:b/>
          <w:sz w:val="28"/>
          <w:szCs w:val="28"/>
          <w:lang w:eastAsia="ru-RU"/>
        </w:rPr>
      </w:pPr>
      <w:r w:rsidRPr="009A3DAF">
        <w:rPr>
          <w:rFonts w:ascii="Times New Roman" w:eastAsia="Times New Roman" w:hAnsi="Times New Roman" w:cs="Times New Roman"/>
          <w:b/>
          <w:sz w:val="28"/>
          <w:szCs w:val="28"/>
          <w:lang w:eastAsia="ru-RU"/>
        </w:rPr>
        <w:t xml:space="preserve">Задачи: </w:t>
      </w:r>
    </w:p>
    <w:p w14:paraId="6B50CA52" w14:textId="77777777" w:rsidR="00B26D7F" w:rsidRPr="009A3DAF" w:rsidRDefault="00B26D7F" w:rsidP="009A3DAF">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Приобщить учащихся к театральному искусству через изучения историю культуры и быта, уклада жизни этносов арктического народа: как северных якутов, эвенов, эвенков, юкагиров и т.д. на примере жителей Верхоянского района.</w:t>
      </w:r>
    </w:p>
    <w:p w14:paraId="156E9478" w14:textId="77777777" w:rsidR="00B26D7F" w:rsidRPr="009A3DAF" w:rsidRDefault="00B26D7F" w:rsidP="009A3DAF">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Обучить к театральному мастерству через культурных ценностей арктического народа (мимика, жесты, танцы, песни, фольклор, традиции…)</w:t>
      </w:r>
    </w:p>
    <w:p w14:paraId="4E4269A1" w14:textId="77777777" w:rsidR="00B26D7F" w:rsidRPr="009A3DAF" w:rsidRDefault="00B26D7F" w:rsidP="009A3DAF">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Воспитать к бережному сохранению культуры арктических народов с помощью театра.</w:t>
      </w:r>
    </w:p>
    <w:p w14:paraId="64DB1B81" w14:textId="77777777" w:rsidR="00B26D7F" w:rsidRPr="009A3DAF" w:rsidRDefault="00B26D7F" w:rsidP="009A3DAF">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Создать благоприятную атмосферу через театра в изучении культуры и истории арктического народа</w:t>
      </w:r>
    </w:p>
    <w:p w14:paraId="44BB11C8"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14:paraId="57A6116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p>
    <w:p w14:paraId="18F67DE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Формы работы:</w:t>
      </w:r>
    </w:p>
    <w:p w14:paraId="4348C675"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Формы занятий - групповые и индивидуальные занятия для отработки дикции, мезансцены.</w:t>
      </w:r>
    </w:p>
    <w:p w14:paraId="59F2518A"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Основными формами проведения занятий являются:</w:t>
      </w:r>
    </w:p>
    <w:p w14:paraId="402F0F92" w14:textId="77777777" w:rsidR="00B26D7F" w:rsidRPr="009A3DAF" w:rsidRDefault="00B26D7F" w:rsidP="009A3DAF">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театральные игры,</w:t>
      </w:r>
    </w:p>
    <w:p w14:paraId="68753837" w14:textId="77777777" w:rsidR="00B26D7F" w:rsidRPr="009A3DAF" w:rsidRDefault="00B26D7F" w:rsidP="009A3DAF">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конкурсы,</w:t>
      </w:r>
    </w:p>
    <w:p w14:paraId="73FA908F" w14:textId="77777777" w:rsidR="00B26D7F" w:rsidRPr="009A3DAF" w:rsidRDefault="00B26D7F" w:rsidP="009A3DAF">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викторины,</w:t>
      </w:r>
    </w:p>
    <w:p w14:paraId="6E88C471" w14:textId="77777777" w:rsidR="00B26D7F" w:rsidRPr="009A3DAF" w:rsidRDefault="00B26D7F" w:rsidP="009A3DAF">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беседы,</w:t>
      </w:r>
    </w:p>
    <w:p w14:paraId="0FE5250E" w14:textId="77777777" w:rsidR="00B26D7F" w:rsidRPr="009A3DAF" w:rsidRDefault="00B26D7F" w:rsidP="009A3DAF">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праздники.</w:t>
      </w:r>
    </w:p>
    <w:p w14:paraId="64CB4341"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14:paraId="64E0052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p>
    <w:p w14:paraId="0132A2A2"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Изучение данного курса тесно связано с дисциплинами гуманитарного профиля. Отличительной чертой данной программы от традиционных уроков являются формы проведения занятий: имитация ситуации, озвучивание и пантомима, импровизация на заданную тему, творческие экспромты, упражнения на релаксацию, упражнения на разогрев, тренинги на постановку голоса (тональность, громкость, эмоциональность), создание мини сценариев на материале образцов, тематические сценарии, их защита, режиссура, актёрское мастерство. Данные формы дадут возможность каждому учащемуся реализовать себя.</w:t>
      </w:r>
    </w:p>
    <w:p w14:paraId="0E95BED4"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lastRenderedPageBreak/>
        <w:t>Отличительные особенности данной программы заключаются и в том, что занятия предусматривают индивидуальную направленность овладения основами сценического искусства каждым ребёнком. Процесс обучения строится на интересных сюжетах из школьной жизни и быта. Образовательный процесс имеет ряд преимуществ:</w:t>
      </w:r>
    </w:p>
    <w:p w14:paraId="21C6714F"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занятия в свободное от уроков время;</w:t>
      </w:r>
    </w:p>
    <w:p w14:paraId="54F59BB5"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добровольное посещение кружка;</w:t>
      </w:r>
    </w:p>
    <w:p w14:paraId="6D635331"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 предоставление выбора ролей в инсценировках.</w:t>
      </w:r>
    </w:p>
    <w:p w14:paraId="167B7EA2"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Алгоритм работы над инсценировкой.</w:t>
      </w:r>
    </w:p>
    <w:p w14:paraId="1AB5BBD6"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Выбор инсценировки, обсуждение её с детьми.</w:t>
      </w:r>
    </w:p>
    <w:p w14:paraId="48F3AFF2"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Деление инсценировки на эпизоды и пересказ их детьми.</w:t>
      </w:r>
    </w:p>
    <w:p w14:paraId="47B1C163"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14:paraId="0954D114"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Переход к тексту инсценировки : работа над эпизодами. Уточнение предлагаемых обстоятельств и мотивов поведения отдельных персонажей.</w:t>
      </w:r>
    </w:p>
    <w:p w14:paraId="15E5A524"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14:paraId="25FD0463"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Репетиция инсценировки.</w:t>
      </w:r>
    </w:p>
    <w:p w14:paraId="769E072E" w14:textId="77777777" w:rsidR="00B26D7F" w:rsidRPr="009A3DAF" w:rsidRDefault="00B26D7F" w:rsidP="009A3DAF">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Премьера.</w:t>
      </w:r>
    </w:p>
    <w:p w14:paraId="278658E9"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Формы контроля</w:t>
      </w:r>
    </w:p>
    <w:p w14:paraId="680DBD61"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Для полноценной реализации данной программы используются разные виды контроля:</w:t>
      </w:r>
    </w:p>
    <w:p w14:paraId="7227312A" w14:textId="77777777" w:rsidR="00B26D7F" w:rsidRPr="009A3DAF" w:rsidRDefault="00B26D7F" w:rsidP="009A3DAF">
      <w:pPr>
        <w:numPr>
          <w:ilvl w:val="0"/>
          <w:numId w:val="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текущий – осуществляется посредством наблюдения за деятельностью ребенка в процессе занятий;</w:t>
      </w:r>
    </w:p>
    <w:p w14:paraId="64960CEB" w14:textId="77777777" w:rsidR="00B26D7F" w:rsidRPr="009A3DAF" w:rsidRDefault="00B26D7F" w:rsidP="009A3DAF">
      <w:pPr>
        <w:numPr>
          <w:ilvl w:val="0"/>
          <w:numId w:val="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промежуточный – праздники, соревнования, занятия-зачеты, конкурсы ;</w:t>
      </w:r>
    </w:p>
    <w:p w14:paraId="6B7A8C87" w14:textId="77777777" w:rsidR="00B26D7F" w:rsidRPr="009A3DAF" w:rsidRDefault="00B26D7F" w:rsidP="009A3DAF">
      <w:pPr>
        <w:numPr>
          <w:ilvl w:val="0"/>
          <w:numId w:val="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итоговый – открытые занятия, спектакли.</w:t>
      </w:r>
    </w:p>
    <w:p w14:paraId="576E0C3B"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Формой подведения итогов</w:t>
      </w:r>
      <w:r w:rsidRPr="009A3DAF">
        <w:rPr>
          <w:rFonts w:ascii="Times New Roman" w:eastAsia="Times New Roman" w:hAnsi="Times New Roman" w:cs="Times New Roman"/>
          <w:sz w:val="28"/>
          <w:szCs w:val="28"/>
          <w:lang w:eastAsia="ru-RU"/>
        </w:rPr>
        <w:t>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14:paraId="33D81092"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Планируемые результаты освоения программы:</w:t>
      </w:r>
    </w:p>
    <w:p w14:paraId="0300826A" w14:textId="77777777" w:rsidR="00B26D7F" w:rsidRPr="009A3DAF" w:rsidRDefault="00B26D7F" w:rsidP="009A3DA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Учащиеся должны знать</w:t>
      </w:r>
    </w:p>
    <w:p w14:paraId="4597DA06" w14:textId="77777777" w:rsidR="00B26D7F" w:rsidRPr="009A3DAF" w:rsidRDefault="00B26D7F" w:rsidP="009A3DAF">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правила поведения зрителя, этикет в театре до, во время и после спектакля;</w:t>
      </w:r>
    </w:p>
    <w:p w14:paraId="6D93F6E4" w14:textId="77777777" w:rsidR="00B26D7F" w:rsidRPr="009A3DAF" w:rsidRDefault="00B26D7F" w:rsidP="009A3DAF">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виды и жанры театрального искусства (опера, балет, драма; комедия, трагедия; и т.д.);</w:t>
      </w:r>
    </w:p>
    <w:p w14:paraId="60736A15" w14:textId="77777777" w:rsidR="00B26D7F" w:rsidRPr="009A3DAF" w:rsidRDefault="00B26D7F" w:rsidP="009A3DAF">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чётко произносить в разных темпах 5-7 скороговорок;</w:t>
      </w:r>
    </w:p>
    <w:p w14:paraId="46B99F24" w14:textId="77777777" w:rsidR="00B26D7F" w:rsidRPr="009A3DAF" w:rsidRDefault="00B26D7F" w:rsidP="009A3DAF">
      <w:pPr>
        <w:numPr>
          <w:ilvl w:val="0"/>
          <w:numId w:val="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наизусть стихотворения якутских авторов.</w:t>
      </w:r>
    </w:p>
    <w:p w14:paraId="5A1AF70D" w14:textId="77777777" w:rsidR="00B26D7F" w:rsidRPr="009A3DAF" w:rsidRDefault="00B26D7F" w:rsidP="009A3DA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Учащиеся должны уметь</w:t>
      </w:r>
    </w:p>
    <w:p w14:paraId="578498CB"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владеть комплексом артикуляционной гимнастики;</w:t>
      </w:r>
    </w:p>
    <w:p w14:paraId="14E6933E"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действовать в предлагаемых обстоятельствах с импровизированным текстом на заданную тему;</w:t>
      </w:r>
    </w:p>
    <w:p w14:paraId="6CAB6FC9"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произносить скороговорку и стихотворный текст в движении и разных позах;</w:t>
      </w:r>
    </w:p>
    <w:p w14:paraId="07EC700D"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lastRenderedPageBreak/>
        <w:t>произносить на одном дыхании длинную фразу или четверостишие;</w:t>
      </w:r>
    </w:p>
    <w:p w14:paraId="14936A48"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произносить одну и ту же фразу или скороговорку с разными интонациями;</w:t>
      </w:r>
    </w:p>
    <w:p w14:paraId="76611189"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читать наизусть стихотворный текст, правильно произнося слова и расставляя логические ударения;</w:t>
      </w:r>
    </w:p>
    <w:p w14:paraId="04EABC9E"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строить диалог с партнером на заданную тему;</w:t>
      </w:r>
    </w:p>
    <w:p w14:paraId="3C52B903" w14:textId="77777777" w:rsidR="00B26D7F" w:rsidRPr="009A3DAF" w:rsidRDefault="00B26D7F" w:rsidP="009A3DAF">
      <w:pPr>
        <w:numPr>
          <w:ilvl w:val="0"/>
          <w:numId w:val="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подбирать рифму к заданному слову и составлять диалог между сказочными героями.</w:t>
      </w:r>
    </w:p>
    <w:p w14:paraId="4C908A18"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Предполагаемые результаты реализации программы</w:t>
      </w:r>
    </w:p>
    <w:p w14:paraId="600EAB09"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Воспитательные результаты работы по данной программе внеурочной деятельности можно оценить по трём уровням.</w:t>
      </w:r>
    </w:p>
    <w:p w14:paraId="2DC45CD3"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i/>
          <w:iCs/>
          <w:sz w:val="28"/>
          <w:szCs w:val="28"/>
          <w:lang w:eastAsia="ru-RU"/>
        </w:rPr>
        <w:t>Результаты первого уровня </w:t>
      </w:r>
      <w:r w:rsidRPr="009A3DAF">
        <w:rPr>
          <w:rFonts w:ascii="Times New Roman" w:eastAsia="Times New Roman" w:hAnsi="Times New Roman" w:cs="Times New Roman"/>
          <w:sz w:val="28"/>
          <w:szCs w:val="28"/>
          <w:lang w:eastAsia="ru-RU"/>
        </w:rPr>
        <w:t>(</w:t>
      </w:r>
      <w:r w:rsidRPr="009A3DAF">
        <w:rPr>
          <w:rFonts w:ascii="Times New Roman" w:eastAsia="Times New Roman" w:hAnsi="Times New Roman" w:cs="Times New Roman"/>
          <w:b/>
          <w:bCs/>
          <w:i/>
          <w:iCs/>
          <w:sz w:val="28"/>
          <w:szCs w:val="28"/>
          <w:lang w:eastAsia="ru-RU"/>
        </w:rPr>
        <w:t>Приобретение школьником социальных знаний):</w:t>
      </w:r>
      <w:r w:rsidRPr="009A3DAF">
        <w:rPr>
          <w:rFonts w:ascii="Times New Roman" w:eastAsia="Times New Roman" w:hAnsi="Times New Roman" w:cs="Times New Roman"/>
          <w:sz w:val="28"/>
          <w:szCs w:val="28"/>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14:paraId="6129DB59"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i/>
          <w:iCs/>
          <w:sz w:val="28"/>
          <w:szCs w:val="28"/>
          <w:lang w:eastAsia="ru-RU"/>
        </w:rPr>
        <w:t>Результаты второго уровня (формирование ценностного отношения к социальной реальности )</w:t>
      </w:r>
      <w:r w:rsidRPr="009A3DAF">
        <w:rPr>
          <w:rFonts w:ascii="Times New Roman" w:eastAsia="Times New Roman" w:hAnsi="Times New Roman" w:cs="Times New Roman"/>
          <w:sz w:val="28"/>
          <w:szCs w:val="28"/>
          <w:lang w:eastAsia="ru-RU"/>
        </w:rPr>
        <w:t>:Получение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14:paraId="1DD0D73A"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i/>
          <w:iCs/>
          <w:sz w:val="28"/>
          <w:szCs w:val="28"/>
          <w:lang w:eastAsia="ru-RU"/>
        </w:rPr>
        <w:t>Результаты третьего уровня (получение школьником опыта самостоятельного общественного действия): </w:t>
      </w:r>
      <w:r w:rsidRPr="009A3DAF">
        <w:rPr>
          <w:rFonts w:ascii="Times New Roman" w:eastAsia="Times New Roman" w:hAnsi="Times New Roman" w:cs="Times New Roman"/>
          <w:sz w:val="28"/>
          <w:szCs w:val="28"/>
          <w:lang w:eastAsia="ru-RU"/>
        </w:rPr>
        <w:t>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w:t>
      </w:r>
      <w:r w:rsidRPr="009A3DAF">
        <w:rPr>
          <w:rFonts w:ascii="Times New Roman" w:eastAsia="Times New Roman" w:hAnsi="Times New Roman" w:cs="Times New Roman"/>
          <w:color w:val="000000"/>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В результате реализации программы у обучающихся будут сформированы УУД.</w:t>
      </w:r>
    </w:p>
    <w:p w14:paraId="6FDD8324"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Личностные результаты.</w:t>
      </w:r>
    </w:p>
    <w:p w14:paraId="1FFCE953"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i/>
          <w:iCs/>
          <w:sz w:val="28"/>
          <w:szCs w:val="28"/>
          <w:lang w:eastAsia="ru-RU"/>
        </w:rPr>
        <w:t>У учеников будут сформированы:</w:t>
      </w:r>
    </w:p>
    <w:p w14:paraId="448FE8B3" w14:textId="77777777" w:rsidR="00B26D7F" w:rsidRPr="009A3DAF" w:rsidRDefault="00B26D7F" w:rsidP="009A3DAF">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14:paraId="5FDEE2CF" w14:textId="77777777" w:rsidR="00B26D7F" w:rsidRPr="009A3DAF" w:rsidRDefault="00B26D7F" w:rsidP="009A3DAF">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целостность взгляда на мир средствами литературных произведений;</w:t>
      </w:r>
    </w:p>
    <w:p w14:paraId="04AFF97E" w14:textId="77777777" w:rsidR="00B26D7F" w:rsidRPr="009A3DAF" w:rsidRDefault="00B26D7F" w:rsidP="009A3DAF">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6E030587" w14:textId="77777777" w:rsidR="00B26D7F" w:rsidRPr="009A3DAF" w:rsidRDefault="00B26D7F" w:rsidP="009A3DAF">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осознание значимости занятий театральным искусством для личного развития.</w:t>
      </w:r>
    </w:p>
    <w:p w14:paraId="04F7F313"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Метапредметными результатами</w:t>
      </w:r>
      <w:r w:rsidRPr="009A3DAF">
        <w:rPr>
          <w:rFonts w:ascii="Times New Roman" w:eastAsia="Times New Roman" w:hAnsi="Times New Roman" w:cs="Times New Roman"/>
          <w:sz w:val="28"/>
          <w:szCs w:val="28"/>
          <w:lang w:eastAsia="ru-RU"/>
        </w:rPr>
        <w:t> изучения курса является формирование следующих универсальных учебных действий (УУД).</w:t>
      </w:r>
    </w:p>
    <w:p w14:paraId="3734CA16"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Регулятивные УУД:</w:t>
      </w:r>
    </w:p>
    <w:p w14:paraId="7F3991F1"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i/>
          <w:iCs/>
          <w:sz w:val="28"/>
          <w:szCs w:val="28"/>
          <w:lang w:eastAsia="ru-RU"/>
        </w:rPr>
        <w:t>Обучающийся научится:</w:t>
      </w:r>
    </w:p>
    <w:p w14:paraId="5EA0D697" w14:textId="77777777" w:rsidR="00B26D7F" w:rsidRPr="009A3DAF" w:rsidRDefault="00B26D7F" w:rsidP="009A3DAF">
      <w:pPr>
        <w:numPr>
          <w:ilvl w:val="0"/>
          <w:numId w:val="9"/>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понимать и принимать учебную задачу, сформулированную учителем;</w:t>
      </w:r>
    </w:p>
    <w:p w14:paraId="5B554B6D" w14:textId="77777777" w:rsidR="00B26D7F" w:rsidRPr="009A3DAF" w:rsidRDefault="00B26D7F" w:rsidP="009A3DAF">
      <w:pPr>
        <w:numPr>
          <w:ilvl w:val="0"/>
          <w:numId w:val="9"/>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планировать свои действия на отдельных этапах работы над пьесой;</w:t>
      </w:r>
    </w:p>
    <w:p w14:paraId="723B7600" w14:textId="77777777" w:rsidR="00B26D7F" w:rsidRPr="009A3DAF" w:rsidRDefault="00B26D7F" w:rsidP="009A3DAF">
      <w:pPr>
        <w:numPr>
          <w:ilvl w:val="0"/>
          <w:numId w:val="9"/>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lastRenderedPageBreak/>
        <w:t>осуществлять контроль, коррекцию и оценку результатов своей деятельности;</w:t>
      </w:r>
    </w:p>
    <w:p w14:paraId="6E2AE34C" w14:textId="77777777" w:rsidR="00B26D7F" w:rsidRPr="009A3DAF" w:rsidRDefault="00B26D7F" w:rsidP="009A3DAF">
      <w:pPr>
        <w:numPr>
          <w:ilvl w:val="0"/>
          <w:numId w:val="9"/>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14:paraId="7E5EB9D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Познавательные УУД:</w:t>
      </w:r>
    </w:p>
    <w:p w14:paraId="130C683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i/>
          <w:iCs/>
          <w:sz w:val="28"/>
          <w:szCs w:val="28"/>
          <w:lang w:eastAsia="ru-RU"/>
        </w:rPr>
        <w:t>Обучающийся научится:</w:t>
      </w:r>
    </w:p>
    <w:p w14:paraId="5E06CA3D" w14:textId="77777777" w:rsidR="00B26D7F" w:rsidRPr="009A3DAF" w:rsidRDefault="00B26D7F" w:rsidP="009A3DAF">
      <w:pPr>
        <w:numPr>
          <w:ilvl w:val="0"/>
          <w:numId w:val="10"/>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14:paraId="45897235" w14:textId="77777777" w:rsidR="00B26D7F" w:rsidRPr="009A3DAF" w:rsidRDefault="00B26D7F" w:rsidP="009A3DAF">
      <w:pPr>
        <w:numPr>
          <w:ilvl w:val="0"/>
          <w:numId w:val="10"/>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понимать и применять полученную информацию при выполнении заданий;</w:t>
      </w:r>
    </w:p>
    <w:p w14:paraId="44EF323F" w14:textId="77777777" w:rsidR="00B26D7F" w:rsidRPr="009A3DAF" w:rsidRDefault="00B26D7F" w:rsidP="009A3DAF">
      <w:pPr>
        <w:numPr>
          <w:ilvl w:val="0"/>
          <w:numId w:val="10"/>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14:paraId="2767704F"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Коммуникативные УУД:</w:t>
      </w:r>
    </w:p>
    <w:p w14:paraId="464C3CDF"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i/>
          <w:iCs/>
          <w:sz w:val="28"/>
          <w:szCs w:val="28"/>
          <w:lang w:eastAsia="ru-RU"/>
        </w:rPr>
        <w:t>Обучающийся научится:</w:t>
      </w:r>
    </w:p>
    <w:p w14:paraId="75C81D5C"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включаться в диалог, в коллективное обсуждение, проявлять инициативу и активность</w:t>
      </w:r>
    </w:p>
    <w:p w14:paraId="191B5746"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работать в группе, учитывать мнения партнёров, отличные от собственных;</w:t>
      </w:r>
    </w:p>
    <w:p w14:paraId="48EFCDDA"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обращаться за помощью;</w:t>
      </w:r>
    </w:p>
    <w:p w14:paraId="32B91197"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формулировать свои затруднения;</w:t>
      </w:r>
    </w:p>
    <w:p w14:paraId="00E4AF31"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предлагать помощь и сотрудничество;</w:t>
      </w:r>
    </w:p>
    <w:p w14:paraId="60219C67"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слушать собеседника;</w:t>
      </w:r>
    </w:p>
    <w:p w14:paraId="0479FEB4"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договариваться о распределении функций и ролей в совместной деятельности, приходить к общему решению;</w:t>
      </w:r>
    </w:p>
    <w:p w14:paraId="572CF1D1"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формулировать собственное мнение и позицию;</w:t>
      </w:r>
    </w:p>
    <w:p w14:paraId="7245C221"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осуществлять взаимный контроль;</w:t>
      </w:r>
    </w:p>
    <w:p w14:paraId="793558B5" w14:textId="77777777" w:rsidR="00B26D7F" w:rsidRPr="009A3DAF" w:rsidRDefault="00B26D7F" w:rsidP="009A3DAF">
      <w:pPr>
        <w:numPr>
          <w:ilvl w:val="0"/>
          <w:numId w:val="1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адекватно оценивать собственное поведение и поведение окружающих.</w:t>
      </w:r>
    </w:p>
    <w:p w14:paraId="0E99072D"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Предметные результаты:</w:t>
      </w:r>
    </w:p>
    <w:p w14:paraId="1FB500B9"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Учащиеся научатся:</w:t>
      </w:r>
    </w:p>
    <w:p w14:paraId="7DE97599"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читать, соблюдая орфоэпические и интонационные нормы чтения;</w:t>
      </w:r>
    </w:p>
    <w:p w14:paraId="005157DC"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выразительному чтению;</w:t>
      </w:r>
    </w:p>
    <w:p w14:paraId="4BA44E57"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различать произведения по жанру;</w:t>
      </w:r>
    </w:p>
    <w:p w14:paraId="795E3B04"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развивать речевое дыхание и правильную артикуляцию;</w:t>
      </w:r>
    </w:p>
    <w:p w14:paraId="2F0B07C2"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видам театрального искусства, основам актёрского мастерства;</w:t>
      </w:r>
    </w:p>
    <w:p w14:paraId="55356854"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сочинять этюды по сказкам;</w:t>
      </w:r>
    </w:p>
    <w:p w14:paraId="7CF049F6" w14:textId="77777777" w:rsidR="00B26D7F" w:rsidRPr="009A3DAF" w:rsidRDefault="00B26D7F" w:rsidP="009A3DAF">
      <w:pPr>
        <w:numPr>
          <w:ilvl w:val="0"/>
          <w:numId w:val="1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умению выражать разнообразные эмоциональные состояния (грусть, радость, злоба, удивление, восхищение)</w:t>
      </w:r>
    </w:p>
    <w:p w14:paraId="29524E57" w14:textId="77777777" w:rsidR="00B26D7F" w:rsidRPr="009A3DAF" w:rsidRDefault="00B26D7F" w:rsidP="009A3DAF">
      <w:pPr>
        <w:shd w:val="clear" w:color="auto" w:fill="FFFFFF"/>
        <w:spacing w:after="0" w:line="240" w:lineRule="auto"/>
        <w:ind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b/>
          <w:bCs/>
          <w:sz w:val="28"/>
          <w:szCs w:val="28"/>
          <w:lang w:eastAsia="ru-RU"/>
        </w:rPr>
        <w:t>Материально-техническое обеспечение образовательного процесса</w:t>
      </w:r>
    </w:p>
    <w:p w14:paraId="55942FB4" w14:textId="77777777" w:rsidR="00B26D7F" w:rsidRPr="009A3DAF" w:rsidRDefault="00B26D7F" w:rsidP="009A3DAF">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компьютер</w:t>
      </w:r>
    </w:p>
    <w:p w14:paraId="30F6ECE6" w14:textId="77777777" w:rsidR="00B26D7F" w:rsidRPr="009A3DAF" w:rsidRDefault="00B26D7F" w:rsidP="009A3DAF">
      <w:pPr>
        <w:numPr>
          <w:ilvl w:val="0"/>
          <w:numId w:val="13"/>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интерактивная доска;</w:t>
      </w:r>
    </w:p>
    <w:p w14:paraId="0BEB0B99" w14:textId="77777777" w:rsidR="00B26D7F" w:rsidRPr="009A3DAF" w:rsidRDefault="00B26D7F" w:rsidP="009A3DAF">
      <w:pPr>
        <w:numPr>
          <w:ilvl w:val="0"/>
          <w:numId w:val="1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музыкальная фонотека;</w:t>
      </w:r>
    </w:p>
    <w:p w14:paraId="5328B077" w14:textId="77777777" w:rsidR="00B26D7F" w:rsidRPr="009A3DAF" w:rsidRDefault="00B26D7F" w:rsidP="009A3DAF">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аудио и видео записи;</w:t>
      </w:r>
    </w:p>
    <w:p w14:paraId="5B06B4CC" w14:textId="77777777" w:rsidR="00B26D7F" w:rsidRPr="009A3DAF" w:rsidRDefault="00B26D7F" w:rsidP="009A3DAF">
      <w:pPr>
        <w:numPr>
          <w:ilvl w:val="0"/>
          <w:numId w:val="15"/>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СД– диски;</w:t>
      </w:r>
    </w:p>
    <w:p w14:paraId="2B52E1B5" w14:textId="77777777" w:rsidR="00B26D7F" w:rsidRPr="009A3DAF" w:rsidRDefault="00B26D7F" w:rsidP="009A3DAF">
      <w:pPr>
        <w:numPr>
          <w:ilvl w:val="0"/>
          <w:numId w:val="16"/>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lastRenderedPageBreak/>
        <w:t>костюмы, декорации, необходимые для работы над созданием театральных постановок;</w:t>
      </w:r>
    </w:p>
    <w:p w14:paraId="25A9B04D" w14:textId="77777777" w:rsidR="00B26D7F" w:rsidRPr="009A3DAF" w:rsidRDefault="00B26D7F" w:rsidP="009A3DAF">
      <w:pPr>
        <w:numPr>
          <w:ilvl w:val="0"/>
          <w:numId w:val="17"/>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элементы костюмов для создания образов;</w:t>
      </w:r>
    </w:p>
    <w:p w14:paraId="79DD41C0" w14:textId="77777777" w:rsidR="00B26D7F" w:rsidRPr="009A3DAF" w:rsidRDefault="00B26D7F" w:rsidP="009A3DAF">
      <w:pPr>
        <w:numPr>
          <w:ilvl w:val="0"/>
          <w:numId w:val="1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кукольный театр;</w:t>
      </w:r>
    </w:p>
    <w:p w14:paraId="38306367" w14:textId="77777777" w:rsidR="00B26D7F" w:rsidRPr="009A3DAF" w:rsidRDefault="00B26D7F" w:rsidP="009A3DAF">
      <w:pPr>
        <w:numPr>
          <w:ilvl w:val="0"/>
          <w:numId w:val="1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A3DAF">
        <w:rPr>
          <w:rFonts w:ascii="Times New Roman" w:eastAsia="Times New Roman" w:hAnsi="Times New Roman" w:cs="Times New Roman"/>
          <w:sz w:val="28"/>
          <w:szCs w:val="28"/>
          <w:lang w:eastAsia="ru-RU"/>
        </w:rPr>
        <w:t>Электронные презентации</w:t>
      </w:r>
    </w:p>
    <w:p w14:paraId="76F5E1A7" w14:textId="77777777" w:rsidR="00B26D7F" w:rsidRPr="009A3DAF" w:rsidRDefault="00B26D7F" w:rsidP="009A3DAF">
      <w:pPr>
        <w:keepNext/>
        <w:spacing w:after="0" w:line="240" w:lineRule="auto"/>
        <w:ind w:firstLine="709"/>
        <w:jc w:val="center"/>
        <w:outlineLvl w:val="2"/>
        <w:rPr>
          <w:rFonts w:ascii="Times New Roman" w:eastAsia="Times New Roman" w:hAnsi="Times New Roman" w:cs="Times New Roman"/>
          <w:b/>
          <w:sz w:val="28"/>
          <w:szCs w:val="28"/>
          <w:lang w:eastAsia="ru-RU"/>
        </w:rPr>
      </w:pPr>
      <w:r w:rsidRPr="009A3DAF">
        <w:rPr>
          <w:rFonts w:ascii="Times New Roman" w:eastAsia="Times New Roman" w:hAnsi="Times New Roman" w:cs="Times New Roman"/>
          <w:b/>
          <w:sz w:val="28"/>
          <w:szCs w:val="28"/>
          <w:lang w:eastAsia="ru-RU"/>
        </w:rPr>
        <w:t>УЧЕБНО-ТЕМАТИЧЕСКИЙ ПЛАН</w:t>
      </w:r>
    </w:p>
    <w:tbl>
      <w:tblPr>
        <w:tblStyle w:val="1"/>
        <w:tblW w:w="0" w:type="auto"/>
        <w:tblLook w:val="04A0" w:firstRow="1" w:lastRow="0" w:firstColumn="1" w:lastColumn="0" w:noHBand="0" w:noVBand="1"/>
      </w:tblPr>
      <w:tblGrid>
        <w:gridCol w:w="525"/>
        <w:gridCol w:w="6635"/>
        <w:gridCol w:w="2695"/>
      </w:tblGrid>
      <w:tr w:rsidR="00B26D7F" w:rsidRPr="009A3DAF" w14:paraId="3DB07812" w14:textId="77777777" w:rsidTr="00B26DAA">
        <w:tc>
          <w:tcPr>
            <w:tcW w:w="529" w:type="dxa"/>
          </w:tcPr>
          <w:p w14:paraId="67CB4DD3"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w:t>
            </w:r>
          </w:p>
        </w:tc>
        <w:tc>
          <w:tcPr>
            <w:tcW w:w="7092" w:type="dxa"/>
          </w:tcPr>
          <w:p w14:paraId="7D7595AE"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Наименование направлений</w:t>
            </w:r>
          </w:p>
        </w:tc>
        <w:tc>
          <w:tcPr>
            <w:tcW w:w="2801" w:type="dxa"/>
          </w:tcPr>
          <w:p w14:paraId="22FC21FC"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Количество часов</w:t>
            </w:r>
          </w:p>
        </w:tc>
      </w:tr>
      <w:tr w:rsidR="00B26D7F" w:rsidRPr="009A3DAF" w14:paraId="75BEDFAB" w14:textId="77777777" w:rsidTr="00B26DAA">
        <w:tc>
          <w:tcPr>
            <w:tcW w:w="529" w:type="dxa"/>
          </w:tcPr>
          <w:p w14:paraId="35FB14DE"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1</w:t>
            </w:r>
          </w:p>
        </w:tc>
        <w:tc>
          <w:tcPr>
            <w:tcW w:w="7092" w:type="dxa"/>
          </w:tcPr>
          <w:p w14:paraId="7C5C69AD"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Ознакомление с театром с помощью естественных природных явлений, животных, птиц, растений</w:t>
            </w:r>
          </w:p>
        </w:tc>
        <w:tc>
          <w:tcPr>
            <w:tcW w:w="2801" w:type="dxa"/>
          </w:tcPr>
          <w:p w14:paraId="004F1AAC" w14:textId="77777777" w:rsidR="00B26D7F" w:rsidRPr="009A3DAF" w:rsidRDefault="00B26DAA"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10</w:t>
            </w:r>
          </w:p>
        </w:tc>
      </w:tr>
      <w:tr w:rsidR="00B26D7F" w:rsidRPr="009A3DAF" w14:paraId="11A85F07" w14:textId="77777777" w:rsidTr="00B26DAA">
        <w:tc>
          <w:tcPr>
            <w:tcW w:w="529" w:type="dxa"/>
          </w:tcPr>
          <w:p w14:paraId="3697A340"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7092" w:type="dxa"/>
          </w:tcPr>
          <w:p w14:paraId="725EA756"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Гримерное искусство Арктического народа (гримы внешних видов)</w:t>
            </w:r>
          </w:p>
        </w:tc>
        <w:tc>
          <w:tcPr>
            <w:tcW w:w="2801" w:type="dxa"/>
          </w:tcPr>
          <w:p w14:paraId="34468D52"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6</w:t>
            </w:r>
          </w:p>
        </w:tc>
      </w:tr>
      <w:tr w:rsidR="00B26D7F" w:rsidRPr="009A3DAF" w14:paraId="18C7B7F2" w14:textId="77777777" w:rsidTr="00B26DAA">
        <w:trPr>
          <w:trHeight w:val="350"/>
        </w:trPr>
        <w:tc>
          <w:tcPr>
            <w:tcW w:w="529" w:type="dxa"/>
          </w:tcPr>
          <w:p w14:paraId="03525A07"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3</w:t>
            </w:r>
          </w:p>
        </w:tc>
        <w:tc>
          <w:tcPr>
            <w:tcW w:w="7092" w:type="dxa"/>
          </w:tcPr>
          <w:p w14:paraId="095460CA"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Фольклор Арктических народов (постановки… изучение фольклорные жанры)</w:t>
            </w:r>
          </w:p>
        </w:tc>
        <w:tc>
          <w:tcPr>
            <w:tcW w:w="2801" w:type="dxa"/>
          </w:tcPr>
          <w:p w14:paraId="0511D93D" w14:textId="77777777" w:rsidR="00B26D7F" w:rsidRPr="009A3DAF" w:rsidRDefault="00B26DAA"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24</w:t>
            </w:r>
          </w:p>
        </w:tc>
      </w:tr>
      <w:tr w:rsidR="00B26D7F" w:rsidRPr="009A3DAF" w14:paraId="75818FCD" w14:textId="77777777" w:rsidTr="00B26DAA">
        <w:tc>
          <w:tcPr>
            <w:tcW w:w="529" w:type="dxa"/>
          </w:tcPr>
          <w:p w14:paraId="40E86B60"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7092" w:type="dxa"/>
          </w:tcPr>
          <w:p w14:paraId="2F6C181E"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Театральный маскарад Арктических этнических народов: (бутафории карнавал арктических народов, школьный ысыах …  )</w:t>
            </w:r>
          </w:p>
        </w:tc>
        <w:tc>
          <w:tcPr>
            <w:tcW w:w="2801" w:type="dxa"/>
          </w:tcPr>
          <w:p w14:paraId="60E6135C" w14:textId="77777777" w:rsidR="00B26D7F" w:rsidRPr="009A3DAF" w:rsidRDefault="00B26DAA" w:rsidP="009A3DAF">
            <w:pPr>
              <w:ind w:firstLine="709"/>
              <w:jc w:val="center"/>
              <w:rPr>
                <w:rFonts w:ascii="Times New Roman" w:hAnsi="Times New Roman" w:cs="Times New Roman"/>
                <w:color w:val="FF0000"/>
                <w:sz w:val="28"/>
                <w:szCs w:val="28"/>
              </w:rPr>
            </w:pPr>
            <w:r w:rsidRPr="009A3DAF">
              <w:rPr>
                <w:rFonts w:ascii="Times New Roman" w:hAnsi="Times New Roman" w:cs="Times New Roman"/>
                <w:sz w:val="28"/>
                <w:szCs w:val="28"/>
              </w:rPr>
              <w:t>28</w:t>
            </w:r>
          </w:p>
        </w:tc>
      </w:tr>
      <w:tr w:rsidR="00B26D7F" w:rsidRPr="009A3DAF" w14:paraId="630175E9" w14:textId="77777777" w:rsidTr="00B26DAA">
        <w:tc>
          <w:tcPr>
            <w:tcW w:w="7621" w:type="dxa"/>
            <w:gridSpan w:val="2"/>
          </w:tcPr>
          <w:p w14:paraId="0676B472"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Всего</w:t>
            </w:r>
          </w:p>
        </w:tc>
        <w:tc>
          <w:tcPr>
            <w:tcW w:w="2801" w:type="dxa"/>
          </w:tcPr>
          <w:p w14:paraId="12F52E64"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68</w:t>
            </w:r>
          </w:p>
        </w:tc>
      </w:tr>
    </w:tbl>
    <w:p w14:paraId="01FBD047" w14:textId="77777777" w:rsidR="00B26D7F" w:rsidRPr="009A3DAF" w:rsidRDefault="00B26D7F" w:rsidP="009A3DAF">
      <w:pPr>
        <w:spacing w:after="0" w:line="240" w:lineRule="auto"/>
        <w:ind w:firstLine="709"/>
        <w:jc w:val="center"/>
        <w:rPr>
          <w:rFonts w:ascii="Times New Roman" w:eastAsia="Times New Roman" w:hAnsi="Times New Roman" w:cs="Times New Roman"/>
          <w:b/>
          <w:sz w:val="28"/>
          <w:szCs w:val="28"/>
          <w:lang w:eastAsia="ru-RU"/>
        </w:rPr>
      </w:pPr>
      <w:r w:rsidRPr="009A3DAF">
        <w:rPr>
          <w:rFonts w:ascii="Times New Roman" w:eastAsia="Times New Roman" w:hAnsi="Times New Roman" w:cs="Times New Roman"/>
          <w:b/>
          <w:sz w:val="28"/>
          <w:szCs w:val="28"/>
          <w:lang w:eastAsia="ru-RU"/>
        </w:rPr>
        <w:t>Календарно-тематический план:</w:t>
      </w:r>
    </w:p>
    <w:tbl>
      <w:tblPr>
        <w:tblStyle w:val="1"/>
        <w:tblW w:w="10314" w:type="dxa"/>
        <w:tblLayout w:type="fixed"/>
        <w:tblLook w:val="04A0" w:firstRow="1" w:lastRow="0" w:firstColumn="1" w:lastColumn="0" w:noHBand="0" w:noVBand="1"/>
      </w:tblPr>
      <w:tblGrid>
        <w:gridCol w:w="392"/>
        <w:gridCol w:w="142"/>
        <w:gridCol w:w="2409"/>
        <w:gridCol w:w="993"/>
        <w:gridCol w:w="3402"/>
        <w:gridCol w:w="1134"/>
        <w:gridCol w:w="1842"/>
      </w:tblGrid>
      <w:tr w:rsidR="00B26DAA" w:rsidRPr="009A3DAF" w14:paraId="32AE0691" w14:textId="77777777" w:rsidTr="00B26DAA">
        <w:tc>
          <w:tcPr>
            <w:tcW w:w="392" w:type="dxa"/>
          </w:tcPr>
          <w:p w14:paraId="0DCE15C2" w14:textId="77777777" w:rsidR="00B26D7F" w:rsidRPr="009A3DAF" w:rsidRDefault="00B26D7F" w:rsidP="009A3DAF">
            <w:pPr>
              <w:ind w:firstLine="709"/>
              <w:jc w:val="center"/>
              <w:rPr>
                <w:rFonts w:ascii="Times New Roman" w:hAnsi="Times New Roman" w:cs="Times New Roman"/>
                <w:b/>
                <w:sz w:val="28"/>
                <w:szCs w:val="28"/>
              </w:rPr>
            </w:pPr>
            <w:r w:rsidRPr="009A3DAF">
              <w:rPr>
                <w:rFonts w:ascii="Times New Roman" w:hAnsi="Times New Roman" w:cs="Times New Roman"/>
                <w:b/>
                <w:sz w:val="28"/>
                <w:szCs w:val="28"/>
              </w:rPr>
              <w:t>№</w:t>
            </w:r>
          </w:p>
        </w:tc>
        <w:tc>
          <w:tcPr>
            <w:tcW w:w="2551" w:type="dxa"/>
            <w:gridSpan w:val="2"/>
          </w:tcPr>
          <w:p w14:paraId="362560CF"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Тема занятия</w:t>
            </w:r>
          </w:p>
        </w:tc>
        <w:tc>
          <w:tcPr>
            <w:tcW w:w="993" w:type="dxa"/>
          </w:tcPr>
          <w:p w14:paraId="52FFBAEB"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Кол – во часов</w:t>
            </w:r>
          </w:p>
        </w:tc>
        <w:tc>
          <w:tcPr>
            <w:tcW w:w="3402" w:type="dxa"/>
          </w:tcPr>
          <w:p w14:paraId="37B29B6B"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Содержание занятия</w:t>
            </w:r>
          </w:p>
        </w:tc>
        <w:tc>
          <w:tcPr>
            <w:tcW w:w="1134" w:type="dxa"/>
          </w:tcPr>
          <w:p w14:paraId="5A012DBD"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 xml:space="preserve">Дата </w:t>
            </w:r>
          </w:p>
        </w:tc>
        <w:tc>
          <w:tcPr>
            <w:tcW w:w="1842" w:type="dxa"/>
          </w:tcPr>
          <w:p w14:paraId="7A448BA4"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Корректировка</w:t>
            </w:r>
          </w:p>
        </w:tc>
      </w:tr>
      <w:tr w:rsidR="00B26D7F" w:rsidRPr="009A3DAF" w14:paraId="58C187BA" w14:textId="77777777" w:rsidTr="00B26DAA">
        <w:tc>
          <w:tcPr>
            <w:tcW w:w="10314" w:type="dxa"/>
            <w:gridSpan w:val="7"/>
          </w:tcPr>
          <w:p w14:paraId="593EC968"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Ознакомление с театром с помощью естественных природных явлений, животных, птиц, растений (10 ч)</w:t>
            </w:r>
          </w:p>
        </w:tc>
      </w:tr>
      <w:tr w:rsidR="00B26DAA" w:rsidRPr="009A3DAF" w14:paraId="0AEB2ADF" w14:textId="77777777" w:rsidTr="00B26DAA">
        <w:tc>
          <w:tcPr>
            <w:tcW w:w="392" w:type="dxa"/>
          </w:tcPr>
          <w:p w14:paraId="1380C875"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1</w:t>
            </w:r>
          </w:p>
        </w:tc>
        <w:tc>
          <w:tcPr>
            <w:tcW w:w="2551" w:type="dxa"/>
            <w:gridSpan w:val="2"/>
          </w:tcPr>
          <w:p w14:paraId="4E96FAD5"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Введение в театральную деятельность на природе</w:t>
            </w:r>
          </w:p>
        </w:tc>
        <w:tc>
          <w:tcPr>
            <w:tcW w:w="993" w:type="dxa"/>
          </w:tcPr>
          <w:p w14:paraId="11219E6A"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51C70499"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 xml:space="preserve">   Беседа «Что такое театр?»</w:t>
            </w:r>
          </w:p>
          <w:p w14:paraId="5B085558"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Сюжетно-ролевые игры на природе (сказочные герои).</w:t>
            </w:r>
          </w:p>
        </w:tc>
        <w:tc>
          <w:tcPr>
            <w:tcW w:w="1134" w:type="dxa"/>
          </w:tcPr>
          <w:p w14:paraId="69BF0328" w14:textId="77777777" w:rsidR="00B26D7F" w:rsidRPr="009A3DAF" w:rsidRDefault="00B26D7F" w:rsidP="009A3DAF">
            <w:pPr>
              <w:jc w:val="both"/>
              <w:rPr>
                <w:rFonts w:ascii="Times New Roman" w:hAnsi="Times New Roman" w:cs="Times New Roman"/>
                <w:sz w:val="28"/>
                <w:szCs w:val="28"/>
              </w:rPr>
            </w:pPr>
          </w:p>
        </w:tc>
        <w:tc>
          <w:tcPr>
            <w:tcW w:w="1842" w:type="dxa"/>
          </w:tcPr>
          <w:p w14:paraId="5FE90ED7" w14:textId="77777777" w:rsidR="00B26D7F" w:rsidRPr="009A3DAF" w:rsidRDefault="00B26D7F" w:rsidP="009A3DAF">
            <w:pPr>
              <w:jc w:val="both"/>
              <w:rPr>
                <w:rFonts w:ascii="Times New Roman" w:hAnsi="Times New Roman" w:cs="Times New Roman"/>
                <w:sz w:val="28"/>
                <w:szCs w:val="28"/>
              </w:rPr>
            </w:pPr>
          </w:p>
        </w:tc>
      </w:tr>
      <w:tr w:rsidR="00B26DAA" w:rsidRPr="009A3DAF" w14:paraId="1CEC15BD" w14:textId="77777777" w:rsidTr="00B26DAA">
        <w:tc>
          <w:tcPr>
            <w:tcW w:w="392" w:type="dxa"/>
          </w:tcPr>
          <w:p w14:paraId="7AD85B8A"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2</w:t>
            </w:r>
          </w:p>
        </w:tc>
        <w:tc>
          <w:tcPr>
            <w:tcW w:w="2551" w:type="dxa"/>
            <w:gridSpan w:val="2"/>
          </w:tcPr>
          <w:p w14:paraId="593CB59E"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Основы театральной культуры; сценическая речь; театральная игра.</w:t>
            </w:r>
          </w:p>
        </w:tc>
        <w:tc>
          <w:tcPr>
            <w:tcW w:w="993" w:type="dxa"/>
          </w:tcPr>
          <w:p w14:paraId="09104B3D"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512318A9"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Беседа «Об основах театральной культуры»</w:t>
            </w:r>
          </w:p>
          <w:p w14:paraId="4A75D965"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Тренировка сценической речи, театральная игра.</w:t>
            </w:r>
          </w:p>
        </w:tc>
        <w:tc>
          <w:tcPr>
            <w:tcW w:w="1134" w:type="dxa"/>
          </w:tcPr>
          <w:p w14:paraId="2621D4E7" w14:textId="77777777" w:rsidR="00B26D7F" w:rsidRPr="009A3DAF" w:rsidRDefault="00B26D7F" w:rsidP="009A3DAF">
            <w:pPr>
              <w:jc w:val="both"/>
              <w:rPr>
                <w:rFonts w:ascii="Times New Roman" w:hAnsi="Times New Roman" w:cs="Times New Roman"/>
                <w:sz w:val="28"/>
                <w:szCs w:val="28"/>
              </w:rPr>
            </w:pPr>
          </w:p>
        </w:tc>
        <w:tc>
          <w:tcPr>
            <w:tcW w:w="1842" w:type="dxa"/>
          </w:tcPr>
          <w:p w14:paraId="7AF17A41" w14:textId="77777777" w:rsidR="00B26D7F" w:rsidRPr="009A3DAF" w:rsidRDefault="00B26D7F" w:rsidP="009A3DAF">
            <w:pPr>
              <w:jc w:val="both"/>
              <w:rPr>
                <w:rFonts w:ascii="Times New Roman" w:hAnsi="Times New Roman" w:cs="Times New Roman"/>
                <w:sz w:val="28"/>
                <w:szCs w:val="28"/>
              </w:rPr>
            </w:pPr>
          </w:p>
        </w:tc>
      </w:tr>
      <w:tr w:rsidR="00B26DAA" w:rsidRPr="009A3DAF" w14:paraId="13AED5CA" w14:textId="77777777" w:rsidTr="00B26DAA">
        <w:tc>
          <w:tcPr>
            <w:tcW w:w="392" w:type="dxa"/>
          </w:tcPr>
          <w:p w14:paraId="280AAC88"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3</w:t>
            </w:r>
          </w:p>
        </w:tc>
        <w:tc>
          <w:tcPr>
            <w:tcW w:w="2551" w:type="dxa"/>
            <w:gridSpan w:val="2"/>
          </w:tcPr>
          <w:p w14:paraId="3C89B213"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Упражнения и этюды; игры на превращение; игры на память физических действий.</w:t>
            </w:r>
          </w:p>
        </w:tc>
        <w:tc>
          <w:tcPr>
            <w:tcW w:w="993" w:type="dxa"/>
          </w:tcPr>
          <w:p w14:paraId="0981667C"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444565E2"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 xml:space="preserve">  Упражнения и этюды. Игры в превращение; игры на память.  </w:t>
            </w:r>
          </w:p>
        </w:tc>
        <w:tc>
          <w:tcPr>
            <w:tcW w:w="1134" w:type="dxa"/>
          </w:tcPr>
          <w:p w14:paraId="356269D7" w14:textId="77777777" w:rsidR="00B26D7F" w:rsidRPr="009A3DAF" w:rsidRDefault="00B26D7F" w:rsidP="009A3DAF">
            <w:pPr>
              <w:jc w:val="both"/>
              <w:rPr>
                <w:rFonts w:ascii="Times New Roman" w:hAnsi="Times New Roman" w:cs="Times New Roman"/>
                <w:sz w:val="28"/>
                <w:szCs w:val="28"/>
              </w:rPr>
            </w:pPr>
          </w:p>
        </w:tc>
        <w:tc>
          <w:tcPr>
            <w:tcW w:w="1842" w:type="dxa"/>
          </w:tcPr>
          <w:p w14:paraId="1B8335AC" w14:textId="77777777" w:rsidR="00B26D7F" w:rsidRPr="009A3DAF" w:rsidRDefault="00B26D7F" w:rsidP="009A3DAF">
            <w:pPr>
              <w:jc w:val="both"/>
              <w:rPr>
                <w:rFonts w:ascii="Times New Roman" w:hAnsi="Times New Roman" w:cs="Times New Roman"/>
                <w:sz w:val="28"/>
                <w:szCs w:val="28"/>
              </w:rPr>
            </w:pPr>
          </w:p>
        </w:tc>
      </w:tr>
      <w:tr w:rsidR="00B26DAA" w:rsidRPr="009A3DAF" w14:paraId="3C84785C" w14:textId="77777777" w:rsidTr="00B26DAA">
        <w:tc>
          <w:tcPr>
            <w:tcW w:w="392" w:type="dxa"/>
          </w:tcPr>
          <w:p w14:paraId="354C52BE"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4</w:t>
            </w:r>
          </w:p>
        </w:tc>
        <w:tc>
          <w:tcPr>
            <w:tcW w:w="2551" w:type="dxa"/>
            <w:gridSpan w:val="2"/>
          </w:tcPr>
          <w:p w14:paraId="4C0F0AE1"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Сочинение сказки, сочинение стихов о природе.</w:t>
            </w:r>
          </w:p>
        </w:tc>
        <w:tc>
          <w:tcPr>
            <w:tcW w:w="993" w:type="dxa"/>
          </w:tcPr>
          <w:p w14:paraId="78213AFE"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3402" w:type="dxa"/>
          </w:tcPr>
          <w:p w14:paraId="2DE119A3"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 xml:space="preserve">Беседа о сказках. Сочинение сказок (волшебные, бытовые, о животных)   </w:t>
            </w:r>
          </w:p>
          <w:p w14:paraId="2FA14354"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Беседа о природе, об явлениях природы, о охране природы.</w:t>
            </w:r>
          </w:p>
          <w:p w14:paraId="58A0C16F"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lastRenderedPageBreak/>
              <w:t>Сочинение стихов о природе. Рисование на тему «Золотая осень»</w:t>
            </w:r>
          </w:p>
        </w:tc>
        <w:tc>
          <w:tcPr>
            <w:tcW w:w="1134" w:type="dxa"/>
          </w:tcPr>
          <w:p w14:paraId="2A29A9F3" w14:textId="77777777" w:rsidR="00B26D7F" w:rsidRPr="009A3DAF" w:rsidRDefault="00B26D7F" w:rsidP="009A3DAF">
            <w:pPr>
              <w:jc w:val="both"/>
              <w:rPr>
                <w:rFonts w:ascii="Times New Roman" w:hAnsi="Times New Roman" w:cs="Times New Roman"/>
                <w:sz w:val="28"/>
                <w:szCs w:val="28"/>
              </w:rPr>
            </w:pPr>
          </w:p>
        </w:tc>
        <w:tc>
          <w:tcPr>
            <w:tcW w:w="1842" w:type="dxa"/>
          </w:tcPr>
          <w:p w14:paraId="1B6994F7" w14:textId="77777777" w:rsidR="00B26D7F" w:rsidRPr="009A3DAF" w:rsidRDefault="00B26D7F" w:rsidP="009A3DAF">
            <w:pPr>
              <w:jc w:val="both"/>
              <w:rPr>
                <w:rFonts w:ascii="Times New Roman" w:hAnsi="Times New Roman" w:cs="Times New Roman"/>
                <w:sz w:val="28"/>
                <w:szCs w:val="28"/>
              </w:rPr>
            </w:pPr>
          </w:p>
        </w:tc>
      </w:tr>
      <w:tr w:rsidR="00B26D7F" w:rsidRPr="009A3DAF" w14:paraId="3FE6B2A4" w14:textId="77777777" w:rsidTr="00B26DAA">
        <w:tc>
          <w:tcPr>
            <w:tcW w:w="10314" w:type="dxa"/>
            <w:gridSpan w:val="7"/>
          </w:tcPr>
          <w:p w14:paraId="410A36D7"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Гримерное искусство Арктического народа (гримы внешних видов) – 6 ч.</w:t>
            </w:r>
          </w:p>
        </w:tc>
      </w:tr>
      <w:tr w:rsidR="00B26DAA" w:rsidRPr="009A3DAF" w14:paraId="5ED37E26" w14:textId="77777777" w:rsidTr="00B26DAA">
        <w:tc>
          <w:tcPr>
            <w:tcW w:w="392" w:type="dxa"/>
          </w:tcPr>
          <w:p w14:paraId="106023EF"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1</w:t>
            </w:r>
          </w:p>
        </w:tc>
        <w:tc>
          <w:tcPr>
            <w:tcW w:w="2551" w:type="dxa"/>
            <w:gridSpan w:val="2"/>
          </w:tcPr>
          <w:p w14:paraId="534F3FF2" w14:textId="77777777" w:rsidR="00B26D7F" w:rsidRPr="009A3DAF" w:rsidRDefault="00B26D7F" w:rsidP="009A3DAF">
            <w:pPr>
              <w:shd w:val="clear" w:color="auto" w:fill="FFFFFF"/>
              <w:rPr>
                <w:rFonts w:ascii="Times New Roman" w:hAnsi="Times New Roman" w:cs="Times New Roman"/>
                <w:bCs/>
                <w:color w:val="000000"/>
                <w:sz w:val="28"/>
                <w:szCs w:val="28"/>
              </w:rPr>
            </w:pPr>
            <w:r w:rsidRPr="009A3DAF">
              <w:rPr>
                <w:rFonts w:ascii="Times New Roman" w:hAnsi="Times New Roman" w:cs="Times New Roman"/>
                <w:bCs/>
                <w:color w:val="000000"/>
                <w:sz w:val="28"/>
                <w:szCs w:val="28"/>
              </w:rPr>
              <w:t>Гримировальные краски.</w:t>
            </w:r>
          </w:p>
          <w:p w14:paraId="225502A1"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bCs/>
                <w:color w:val="000000"/>
                <w:sz w:val="28"/>
                <w:szCs w:val="28"/>
              </w:rPr>
              <w:t>Цвет и грим.</w:t>
            </w:r>
          </w:p>
          <w:p w14:paraId="32529A8E"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bCs/>
                <w:color w:val="000000"/>
                <w:sz w:val="28"/>
                <w:szCs w:val="28"/>
              </w:rPr>
              <w:t>Основные цвета.</w:t>
            </w:r>
          </w:p>
          <w:p w14:paraId="25FFF8AD" w14:textId="77777777" w:rsidR="00B26D7F" w:rsidRPr="009A3DAF" w:rsidRDefault="00B26D7F" w:rsidP="009A3DAF">
            <w:pPr>
              <w:shd w:val="clear" w:color="auto" w:fill="FFFFFF"/>
              <w:spacing w:before="100" w:beforeAutospacing="1"/>
              <w:rPr>
                <w:rFonts w:ascii="Times New Roman" w:hAnsi="Times New Roman" w:cs="Times New Roman"/>
                <w:color w:val="000000"/>
                <w:sz w:val="28"/>
                <w:szCs w:val="28"/>
              </w:rPr>
            </w:pPr>
          </w:p>
          <w:p w14:paraId="67F3DC70" w14:textId="77777777" w:rsidR="00B26D7F" w:rsidRPr="009A3DAF" w:rsidRDefault="00B26D7F" w:rsidP="009A3DAF">
            <w:pPr>
              <w:rPr>
                <w:rFonts w:ascii="Times New Roman" w:hAnsi="Times New Roman" w:cs="Times New Roman"/>
                <w:sz w:val="28"/>
                <w:szCs w:val="28"/>
              </w:rPr>
            </w:pPr>
          </w:p>
        </w:tc>
        <w:tc>
          <w:tcPr>
            <w:tcW w:w="993" w:type="dxa"/>
          </w:tcPr>
          <w:p w14:paraId="115C9B7E"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28C5EC58" w14:textId="77777777" w:rsidR="00B26D7F" w:rsidRPr="009A3DAF" w:rsidRDefault="00B26D7F" w:rsidP="009A3DAF">
            <w:pPr>
              <w:rPr>
                <w:rFonts w:ascii="Times New Roman" w:eastAsia="Calibri" w:hAnsi="Times New Roman" w:cs="Times New Roman"/>
                <w:color w:val="000000"/>
                <w:sz w:val="28"/>
                <w:szCs w:val="28"/>
              </w:rPr>
            </w:pPr>
            <w:r w:rsidRPr="009A3DAF">
              <w:rPr>
                <w:rFonts w:ascii="Times New Roman" w:eastAsia="Calibri" w:hAnsi="Times New Roman" w:cs="Times New Roman"/>
                <w:color w:val="000000"/>
                <w:sz w:val="28"/>
                <w:szCs w:val="28"/>
              </w:rPr>
              <w:t>Знакомство и показ. (Сценический грим накладывается специальными гримировальными красками.)</w:t>
            </w:r>
          </w:p>
          <w:p w14:paraId="4C08AEF4" w14:textId="77777777" w:rsidR="00B26D7F" w:rsidRPr="009A3DAF" w:rsidRDefault="00B26D7F" w:rsidP="009A3DAF">
            <w:pPr>
              <w:rPr>
                <w:rFonts w:ascii="Times New Roman" w:eastAsia="Calibri" w:hAnsi="Times New Roman" w:cs="Times New Roman"/>
                <w:color w:val="000000"/>
                <w:sz w:val="28"/>
                <w:szCs w:val="28"/>
              </w:rPr>
            </w:pPr>
          </w:p>
          <w:p w14:paraId="042CAF52" w14:textId="77777777" w:rsidR="00B26D7F" w:rsidRPr="009A3DAF" w:rsidRDefault="00B26D7F" w:rsidP="009A3DAF">
            <w:pPr>
              <w:rPr>
                <w:rFonts w:ascii="Times New Roman" w:eastAsia="Calibri" w:hAnsi="Times New Roman" w:cs="Times New Roman"/>
                <w:color w:val="000000"/>
                <w:sz w:val="28"/>
                <w:szCs w:val="28"/>
              </w:rPr>
            </w:pPr>
            <w:r w:rsidRPr="009A3DAF">
              <w:rPr>
                <w:rFonts w:ascii="Times New Roman" w:hAnsi="Times New Roman" w:cs="Times New Roman"/>
                <w:color w:val="000000"/>
                <w:sz w:val="28"/>
                <w:szCs w:val="28"/>
              </w:rPr>
              <w:t xml:space="preserve">Гримёр – своеобразный живописец: он должен уметь рисовать, чувствовать линию, цвет и форму. </w:t>
            </w:r>
            <w:r w:rsidRPr="009A3DAF">
              <w:rPr>
                <w:rFonts w:ascii="Times New Roman" w:eastAsia="Calibri" w:hAnsi="Times New Roman" w:cs="Times New Roman"/>
                <w:color w:val="000000"/>
                <w:sz w:val="28"/>
                <w:szCs w:val="28"/>
              </w:rPr>
              <w:t>Основными цветами считаются Желтый, Красный, Синий.</w:t>
            </w:r>
          </w:p>
        </w:tc>
        <w:tc>
          <w:tcPr>
            <w:tcW w:w="1134" w:type="dxa"/>
          </w:tcPr>
          <w:p w14:paraId="414E86C0" w14:textId="77777777" w:rsidR="00B26D7F" w:rsidRPr="009A3DAF" w:rsidRDefault="00B26D7F" w:rsidP="009A3DAF">
            <w:pPr>
              <w:jc w:val="both"/>
              <w:rPr>
                <w:rFonts w:ascii="Times New Roman" w:hAnsi="Times New Roman" w:cs="Times New Roman"/>
                <w:sz w:val="28"/>
                <w:szCs w:val="28"/>
              </w:rPr>
            </w:pPr>
          </w:p>
        </w:tc>
        <w:tc>
          <w:tcPr>
            <w:tcW w:w="1842" w:type="dxa"/>
          </w:tcPr>
          <w:p w14:paraId="7C9442CC" w14:textId="77777777" w:rsidR="00B26D7F" w:rsidRPr="009A3DAF" w:rsidRDefault="00B26D7F" w:rsidP="009A3DAF">
            <w:pPr>
              <w:jc w:val="both"/>
              <w:rPr>
                <w:rFonts w:ascii="Times New Roman" w:hAnsi="Times New Roman" w:cs="Times New Roman"/>
                <w:b/>
                <w:sz w:val="28"/>
                <w:szCs w:val="28"/>
              </w:rPr>
            </w:pPr>
          </w:p>
        </w:tc>
      </w:tr>
      <w:tr w:rsidR="00B26DAA" w:rsidRPr="009A3DAF" w14:paraId="13E1A8A8" w14:textId="77777777" w:rsidTr="00B26DAA">
        <w:tc>
          <w:tcPr>
            <w:tcW w:w="392" w:type="dxa"/>
          </w:tcPr>
          <w:p w14:paraId="729B6353"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5</w:t>
            </w:r>
          </w:p>
        </w:tc>
        <w:tc>
          <w:tcPr>
            <w:tcW w:w="2551" w:type="dxa"/>
            <w:gridSpan w:val="2"/>
          </w:tcPr>
          <w:p w14:paraId="4E3E5A18" w14:textId="77777777" w:rsidR="00B26D7F" w:rsidRPr="009A3DAF" w:rsidRDefault="00B26D7F" w:rsidP="009A3DAF">
            <w:pPr>
              <w:shd w:val="clear" w:color="auto" w:fill="FFFFFF"/>
              <w:spacing w:before="100" w:beforeAutospacing="1"/>
              <w:rPr>
                <w:rFonts w:ascii="Times New Roman" w:hAnsi="Times New Roman" w:cs="Times New Roman"/>
                <w:color w:val="000000"/>
                <w:sz w:val="28"/>
                <w:szCs w:val="28"/>
              </w:rPr>
            </w:pPr>
            <w:r w:rsidRPr="009A3DAF">
              <w:rPr>
                <w:rFonts w:ascii="Times New Roman" w:hAnsi="Times New Roman" w:cs="Times New Roman"/>
                <w:bCs/>
                <w:color w:val="000000"/>
                <w:sz w:val="28"/>
                <w:szCs w:val="28"/>
              </w:rPr>
              <w:t xml:space="preserve">Этапы грима. </w:t>
            </w:r>
          </w:p>
          <w:p w14:paraId="491316C5" w14:textId="77777777" w:rsidR="00B26D7F" w:rsidRPr="009A3DAF" w:rsidRDefault="00B26D7F" w:rsidP="009A3DAF">
            <w:pPr>
              <w:rPr>
                <w:rFonts w:ascii="Times New Roman" w:hAnsi="Times New Roman" w:cs="Times New Roman"/>
                <w:sz w:val="28"/>
                <w:szCs w:val="28"/>
              </w:rPr>
            </w:pPr>
          </w:p>
        </w:tc>
        <w:tc>
          <w:tcPr>
            <w:tcW w:w="993" w:type="dxa"/>
          </w:tcPr>
          <w:p w14:paraId="7C5D6B6A"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26EEB845"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Существует 4 основных этапа работы с гримом:</w:t>
            </w:r>
          </w:p>
          <w:p w14:paraId="2F200529"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1 – Подготовительный этап (читка пьесы, анализ роли, знакомство с трактовкой режиссера и его колористическим решением).</w:t>
            </w:r>
          </w:p>
          <w:p w14:paraId="7A72C46B"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2 – Сбор материала по «теме». Составление эскиза для грима.</w:t>
            </w:r>
          </w:p>
          <w:p w14:paraId="1FE62480"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3 – Выполнение грима и его проб на сцене при нужном свете.</w:t>
            </w:r>
          </w:p>
          <w:p w14:paraId="5B12FE11"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4 – Доработка грима. Возможны изменения.</w:t>
            </w:r>
          </w:p>
          <w:p w14:paraId="02A9BB87" w14:textId="77777777" w:rsidR="00B26D7F" w:rsidRPr="009A3DAF" w:rsidRDefault="00B26D7F" w:rsidP="009A3DAF">
            <w:pPr>
              <w:shd w:val="clear" w:color="auto" w:fill="FFFFFF"/>
              <w:rPr>
                <w:rFonts w:ascii="Times New Roman" w:hAnsi="Times New Roman" w:cs="Times New Roman"/>
                <w:color w:val="000000"/>
                <w:sz w:val="28"/>
                <w:szCs w:val="28"/>
              </w:rPr>
            </w:pPr>
          </w:p>
        </w:tc>
        <w:tc>
          <w:tcPr>
            <w:tcW w:w="1134" w:type="dxa"/>
          </w:tcPr>
          <w:p w14:paraId="448BEC5B" w14:textId="77777777" w:rsidR="00B26D7F" w:rsidRPr="009A3DAF" w:rsidRDefault="00B26D7F" w:rsidP="009A3DAF">
            <w:pPr>
              <w:jc w:val="both"/>
              <w:rPr>
                <w:rFonts w:ascii="Times New Roman" w:hAnsi="Times New Roman" w:cs="Times New Roman"/>
                <w:b/>
                <w:sz w:val="28"/>
                <w:szCs w:val="28"/>
              </w:rPr>
            </w:pPr>
          </w:p>
        </w:tc>
        <w:tc>
          <w:tcPr>
            <w:tcW w:w="1842" w:type="dxa"/>
          </w:tcPr>
          <w:p w14:paraId="46F72F62" w14:textId="77777777" w:rsidR="00B26D7F" w:rsidRPr="009A3DAF" w:rsidRDefault="00B26D7F" w:rsidP="009A3DAF">
            <w:pPr>
              <w:jc w:val="both"/>
              <w:rPr>
                <w:rFonts w:ascii="Times New Roman" w:hAnsi="Times New Roman" w:cs="Times New Roman"/>
                <w:b/>
                <w:sz w:val="28"/>
                <w:szCs w:val="28"/>
              </w:rPr>
            </w:pPr>
          </w:p>
        </w:tc>
      </w:tr>
      <w:tr w:rsidR="00B26DAA" w:rsidRPr="009A3DAF" w14:paraId="605CD089" w14:textId="77777777" w:rsidTr="00B26DAA">
        <w:tc>
          <w:tcPr>
            <w:tcW w:w="392" w:type="dxa"/>
          </w:tcPr>
          <w:p w14:paraId="530FF7A4" w14:textId="77777777" w:rsidR="00B26D7F" w:rsidRPr="009A3DAF" w:rsidRDefault="00B26D7F" w:rsidP="009A3DAF">
            <w:pPr>
              <w:ind w:firstLine="709"/>
              <w:jc w:val="both"/>
              <w:rPr>
                <w:rFonts w:ascii="Times New Roman" w:hAnsi="Times New Roman" w:cs="Times New Roman"/>
                <w:sz w:val="28"/>
                <w:szCs w:val="28"/>
              </w:rPr>
            </w:pPr>
            <w:r w:rsidRPr="009A3DAF">
              <w:rPr>
                <w:rFonts w:ascii="Times New Roman" w:hAnsi="Times New Roman" w:cs="Times New Roman"/>
                <w:sz w:val="28"/>
                <w:szCs w:val="28"/>
              </w:rPr>
              <w:t>7</w:t>
            </w:r>
          </w:p>
        </w:tc>
        <w:tc>
          <w:tcPr>
            <w:tcW w:w="2551" w:type="dxa"/>
            <w:gridSpan w:val="2"/>
          </w:tcPr>
          <w:p w14:paraId="269C3AC7" w14:textId="77777777" w:rsidR="00B26D7F" w:rsidRPr="009A3DAF" w:rsidRDefault="00B26D7F" w:rsidP="009A3DAF">
            <w:pPr>
              <w:shd w:val="clear" w:color="auto" w:fill="FFFFFF"/>
              <w:spacing w:before="100" w:beforeAutospacing="1"/>
              <w:rPr>
                <w:rFonts w:ascii="Times New Roman" w:hAnsi="Times New Roman" w:cs="Times New Roman"/>
                <w:color w:val="000000"/>
                <w:sz w:val="28"/>
                <w:szCs w:val="28"/>
              </w:rPr>
            </w:pPr>
            <w:r w:rsidRPr="009A3DAF">
              <w:rPr>
                <w:rFonts w:ascii="Times New Roman" w:hAnsi="Times New Roman" w:cs="Times New Roman"/>
                <w:bCs/>
                <w:color w:val="000000"/>
                <w:sz w:val="28"/>
                <w:szCs w:val="28"/>
              </w:rPr>
              <w:t>Концертный грим (макияж и прически).</w:t>
            </w:r>
          </w:p>
          <w:p w14:paraId="5287A2DB" w14:textId="77777777" w:rsidR="00B26D7F" w:rsidRPr="009A3DAF" w:rsidRDefault="00B26D7F" w:rsidP="009A3DAF">
            <w:pPr>
              <w:rPr>
                <w:rFonts w:ascii="Times New Roman" w:hAnsi="Times New Roman" w:cs="Times New Roman"/>
                <w:sz w:val="28"/>
                <w:szCs w:val="28"/>
              </w:rPr>
            </w:pPr>
          </w:p>
        </w:tc>
        <w:tc>
          <w:tcPr>
            <w:tcW w:w="993" w:type="dxa"/>
          </w:tcPr>
          <w:p w14:paraId="387F9F19"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13075F5F" w14:textId="77777777" w:rsidR="00B26D7F" w:rsidRPr="009A3DAF" w:rsidRDefault="00B26D7F" w:rsidP="009A3DAF">
            <w:pPr>
              <w:shd w:val="clear" w:color="auto" w:fill="FFFFFF"/>
              <w:spacing w:before="100" w:beforeAutospacing="1"/>
              <w:rPr>
                <w:rFonts w:ascii="Times New Roman" w:hAnsi="Times New Roman" w:cs="Times New Roman"/>
                <w:color w:val="000000"/>
                <w:sz w:val="28"/>
                <w:szCs w:val="28"/>
              </w:rPr>
            </w:pPr>
            <w:r w:rsidRPr="009A3DAF">
              <w:rPr>
                <w:rFonts w:ascii="Times New Roman" w:hAnsi="Times New Roman" w:cs="Times New Roman"/>
                <w:color w:val="000000"/>
                <w:sz w:val="28"/>
                <w:szCs w:val="28"/>
              </w:rPr>
              <w:t>Для концертного грима можно использовать средства и приёмы театрального грима и декоративной косметики. Однако концертные условия – близость к зрителям, яркое освещение и т.п. – требуют особой тонкости и чистоты в выполнении концертного грима.</w:t>
            </w:r>
          </w:p>
        </w:tc>
        <w:tc>
          <w:tcPr>
            <w:tcW w:w="1134" w:type="dxa"/>
          </w:tcPr>
          <w:p w14:paraId="1CE27876" w14:textId="77777777" w:rsidR="00B26D7F" w:rsidRPr="009A3DAF" w:rsidRDefault="00B26D7F" w:rsidP="009A3DAF">
            <w:pPr>
              <w:jc w:val="both"/>
              <w:rPr>
                <w:rFonts w:ascii="Times New Roman" w:hAnsi="Times New Roman" w:cs="Times New Roman"/>
                <w:sz w:val="28"/>
                <w:szCs w:val="28"/>
              </w:rPr>
            </w:pPr>
          </w:p>
        </w:tc>
        <w:tc>
          <w:tcPr>
            <w:tcW w:w="1842" w:type="dxa"/>
          </w:tcPr>
          <w:p w14:paraId="3733FC24" w14:textId="77777777" w:rsidR="00B26D7F" w:rsidRPr="009A3DAF" w:rsidRDefault="00B26D7F" w:rsidP="009A3DAF">
            <w:pPr>
              <w:jc w:val="both"/>
              <w:rPr>
                <w:rFonts w:ascii="Times New Roman" w:hAnsi="Times New Roman" w:cs="Times New Roman"/>
                <w:b/>
                <w:sz w:val="28"/>
                <w:szCs w:val="28"/>
              </w:rPr>
            </w:pPr>
          </w:p>
        </w:tc>
      </w:tr>
      <w:tr w:rsidR="00B26D7F" w:rsidRPr="009A3DAF" w14:paraId="4B75642F" w14:textId="77777777" w:rsidTr="00B26DAA">
        <w:tc>
          <w:tcPr>
            <w:tcW w:w="10314" w:type="dxa"/>
            <w:gridSpan w:val="7"/>
          </w:tcPr>
          <w:p w14:paraId="63B90157"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lastRenderedPageBreak/>
              <w:t>Фольклор Арктических народов (постановки… изучение фольклорные жанры) – 24 ч.</w:t>
            </w:r>
          </w:p>
        </w:tc>
      </w:tr>
      <w:tr w:rsidR="00B26DAA" w:rsidRPr="009A3DAF" w14:paraId="0713CDB1" w14:textId="77777777" w:rsidTr="00B26DAA">
        <w:tc>
          <w:tcPr>
            <w:tcW w:w="392" w:type="dxa"/>
          </w:tcPr>
          <w:p w14:paraId="71914965"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1</w:t>
            </w:r>
          </w:p>
        </w:tc>
        <w:tc>
          <w:tcPr>
            <w:tcW w:w="2551" w:type="dxa"/>
            <w:gridSpan w:val="2"/>
          </w:tcPr>
          <w:p w14:paraId="6DB99E3A"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bCs/>
                <w:iCs/>
                <w:color w:val="000000"/>
                <w:sz w:val="28"/>
                <w:szCs w:val="28"/>
              </w:rPr>
              <w:t>Духовная культура Арктических народов</w:t>
            </w:r>
          </w:p>
        </w:tc>
        <w:tc>
          <w:tcPr>
            <w:tcW w:w="993" w:type="dxa"/>
          </w:tcPr>
          <w:p w14:paraId="04F7FEB3"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38F2D499"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Знакомит с укладом жизни Арктических народов, быта, культуры, традиций, обрядов, праздников.</w:t>
            </w:r>
          </w:p>
          <w:p w14:paraId="56D2B491" w14:textId="77777777" w:rsidR="00B26D7F" w:rsidRPr="009A3DAF" w:rsidRDefault="00B26D7F" w:rsidP="009A3DAF">
            <w:pPr>
              <w:shd w:val="clear" w:color="auto" w:fill="FFFFFF"/>
              <w:rPr>
                <w:rFonts w:ascii="Times New Roman" w:hAnsi="Times New Roman" w:cs="Times New Roman"/>
                <w:color w:val="000000"/>
                <w:sz w:val="28"/>
                <w:szCs w:val="28"/>
              </w:rPr>
            </w:pPr>
          </w:p>
          <w:p w14:paraId="6C660759" w14:textId="77777777" w:rsidR="00B26D7F" w:rsidRPr="009A3DAF" w:rsidRDefault="00B26D7F" w:rsidP="009A3DAF">
            <w:pPr>
              <w:shd w:val="clear" w:color="auto" w:fill="FFFFFF"/>
              <w:rPr>
                <w:rFonts w:ascii="Times New Roman" w:hAnsi="Times New Roman" w:cs="Times New Roman"/>
                <w:color w:val="000000"/>
                <w:sz w:val="28"/>
                <w:szCs w:val="28"/>
              </w:rPr>
            </w:pPr>
          </w:p>
          <w:p w14:paraId="2134D805" w14:textId="77777777" w:rsidR="00B26D7F" w:rsidRPr="009A3DAF" w:rsidRDefault="00B26D7F" w:rsidP="009A3DAF">
            <w:pPr>
              <w:shd w:val="clear" w:color="auto" w:fill="FFFFFF"/>
              <w:rPr>
                <w:rFonts w:ascii="Times New Roman" w:hAnsi="Times New Roman" w:cs="Times New Roman"/>
                <w:color w:val="000000"/>
                <w:sz w:val="28"/>
                <w:szCs w:val="28"/>
              </w:rPr>
            </w:pPr>
          </w:p>
          <w:p w14:paraId="035006DF" w14:textId="77777777" w:rsidR="00B26D7F" w:rsidRPr="009A3DAF" w:rsidRDefault="00B26D7F" w:rsidP="009A3DAF">
            <w:pPr>
              <w:shd w:val="clear" w:color="auto" w:fill="FFFFFF"/>
              <w:rPr>
                <w:rFonts w:ascii="Times New Roman" w:hAnsi="Times New Roman" w:cs="Times New Roman"/>
                <w:color w:val="000000"/>
                <w:sz w:val="28"/>
                <w:szCs w:val="28"/>
              </w:rPr>
            </w:pPr>
          </w:p>
        </w:tc>
        <w:tc>
          <w:tcPr>
            <w:tcW w:w="1134" w:type="dxa"/>
          </w:tcPr>
          <w:p w14:paraId="30243E54" w14:textId="77777777" w:rsidR="00B26D7F" w:rsidRPr="009A3DAF" w:rsidRDefault="00B26D7F" w:rsidP="009A3DAF">
            <w:pPr>
              <w:jc w:val="both"/>
              <w:rPr>
                <w:rFonts w:ascii="Times New Roman" w:hAnsi="Times New Roman" w:cs="Times New Roman"/>
                <w:b/>
                <w:sz w:val="28"/>
                <w:szCs w:val="28"/>
              </w:rPr>
            </w:pPr>
          </w:p>
        </w:tc>
        <w:tc>
          <w:tcPr>
            <w:tcW w:w="1842" w:type="dxa"/>
          </w:tcPr>
          <w:p w14:paraId="7977E186" w14:textId="77777777" w:rsidR="00B26D7F" w:rsidRPr="009A3DAF" w:rsidRDefault="00B26D7F" w:rsidP="009A3DAF">
            <w:pPr>
              <w:jc w:val="both"/>
              <w:rPr>
                <w:rFonts w:ascii="Times New Roman" w:hAnsi="Times New Roman" w:cs="Times New Roman"/>
                <w:b/>
                <w:sz w:val="28"/>
                <w:szCs w:val="28"/>
              </w:rPr>
            </w:pPr>
          </w:p>
        </w:tc>
      </w:tr>
      <w:tr w:rsidR="00B26DAA" w:rsidRPr="009A3DAF" w14:paraId="66E7DBE0" w14:textId="77777777" w:rsidTr="00B26DAA">
        <w:tc>
          <w:tcPr>
            <w:tcW w:w="392" w:type="dxa"/>
          </w:tcPr>
          <w:p w14:paraId="1DC6A418"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2551" w:type="dxa"/>
            <w:gridSpan w:val="2"/>
          </w:tcPr>
          <w:p w14:paraId="6891E74F" w14:textId="77777777" w:rsidR="00B26D7F" w:rsidRPr="009A3DAF" w:rsidRDefault="00B26D7F" w:rsidP="009A3DAF">
            <w:pPr>
              <w:rPr>
                <w:rFonts w:ascii="Times New Roman" w:hAnsi="Times New Roman" w:cs="Times New Roman"/>
                <w:bCs/>
                <w:iCs/>
                <w:color w:val="000000"/>
                <w:sz w:val="28"/>
                <w:szCs w:val="28"/>
              </w:rPr>
            </w:pPr>
            <w:r w:rsidRPr="009A3DAF">
              <w:rPr>
                <w:rFonts w:ascii="Times New Roman" w:hAnsi="Times New Roman" w:cs="Times New Roman"/>
                <w:bCs/>
                <w:iCs/>
                <w:color w:val="000000"/>
                <w:sz w:val="28"/>
                <w:szCs w:val="28"/>
              </w:rPr>
              <w:t>Народные игры</w:t>
            </w:r>
          </w:p>
          <w:p w14:paraId="4063C38D" w14:textId="77777777" w:rsidR="00B26D7F" w:rsidRPr="009A3DAF" w:rsidRDefault="00B26D7F" w:rsidP="009A3DAF">
            <w:pPr>
              <w:rPr>
                <w:rFonts w:ascii="Times New Roman" w:hAnsi="Times New Roman" w:cs="Times New Roman"/>
                <w:sz w:val="28"/>
                <w:szCs w:val="28"/>
              </w:rPr>
            </w:pPr>
          </w:p>
        </w:tc>
        <w:tc>
          <w:tcPr>
            <w:tcW w:w="993" w:type="dxa"/>
          </w:tcPr>
          <w:p w14:paraId="4E51C9BE"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32B56FD7"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color w:val="000000"/>
                <w:sz w:val="28"/>
                <w:szCs w:val="28"/>
              </w:rPr>
              <w:t>Представление о народных и национальных видах игр.</w:t>
            </w:r>
          </w:p>
        </w:tc>
        <w:tc>
          <w:tcPr>
            <w:tcW w:w="1134" w:type="dxa"/>
          </w:tcPr>
          <w:p w14:paraId="75906192" w14:textId="77777777" w:rsidR="00B26D7F" w:rsidRPr="009A3DAF" w:rsidRDefault="00B26D7F" w:rsidP="009A3DAF">
            <w:pPr>
              <w:jc w:val="both"/>
              <w:rPr>
                <w:rFonts w:ascii="Times New Roman" w:hAnsi="Times New Roman" w:cs="Times New Roman"/>
                <w:sz w:val="28"/>
                <w:szCs w:val="28"/>
              </w:rPr>
            </w:pPr>
          </w:p>
        </w:tc>
        <w:tc>
          <w:tcPr>
            <w:tcW w:w="1842" w:type="dxa"/>
          </w:tcPr>
          <w:p w14:paraId="3EFC0F68" w14:textId="77777777" w:rsidR="00B26D7F" w:rsidRPr="009A3DAF" w:rsidRDefault="00B26D7F" w:rsidP="009A3DAF">
            <w:pPr>
              <w:jc w:val="both"/>
              <w:rPr>
                <w:rFonts w:ascii="Times New Roman" w:hAnsi="Times New Roman" w:cs="Times New Roman"/>
                <w:b/>
                <w:sz w:val="28"/>
                <w:szCs w:val="28"/>
              </w:rPr>
            </w:pPr>
          </w:p>
        </w:tc>
      </w:tr>
      <w:tr w:rsidR="00B26DAA" w:rsidRPr="009A3DAF" w14:paraId="46B4A89E" w14:textId="77777777" w:rsidTr="00B26DAA">
        <w:tc>
          <w:tcPr>
            <w:tcW w:w="392" w:type="dxa"/>
          </w:tcPr>
          <w:p w14:paraId="67EB0B12"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3</w:t>
            </w:r>
          </w:p>
        </w:tc>
        <w:tc>
          <w:tcPr>
            <w:tcW w:w="2551" w:type="dxa"/>
            <w:gridSpan w:val="2"/>
          </w:tcPr>
          <w:p w14:paraId="3F14A48E" w14:textId="77777777" w:rsidR="00B26D7F" w:rsidRPr="009A3DAF" w:rsidRDefault="00B26D7F" w:rsidP="009A3DAF">
            <w:pPr>
              <w:rPr>
                <w:rFonts w:ascii="Times New Roman" w:hAnsi="Times New Roman" w:cs="Times New Roman"/>
                <w:bCs/>
                <w:iCs/>
                <w:color w:val="000000"/>
                <w:sz w:val="28"/>
                <w:szCs w:val="28"/>
              </w:rPr>
            </w:pPr>
            <w:r w:rsidRPr="009A3DAF">
              <w:rPr>
                <w:rFonts w:ascii="Times New Roman" w:eastAsia="Calibri" w:hAnsi="Times New Roman" w:cs="Times New Roman"/>
                <w:sz w:val="28"/>
                <w:szCs w:val="28"/>
              </w:rPr>
              <w:t>Посвещенная к 125-летию П.А.Ойунского.</w:t>
            </w:r>
          </w:p>
          <w:p w14:paraId="15F9AE76"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bCs/>
                <w:iCs/>
                <w:color w:val="000000"/>
                <w:sz w:val="28"/>
                <w:szCs w:val="28"/>
              </w:rPr>
              <w:t>Подготовка  инсценировок по рассказам: «Оҕо куйуурдуу турара», «Ɵйдөөх оҕо».</w:t>
            </w:r>
          </w:p>
        </w:tc>
        <w:tc>
          <w:tcPr>
            <w:tcW w:w="993" w:type="dxa"/>
          </w:tcPr>
          <w:p w14:paraId="26A6944C"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6</w:t>
            </w:r>
          </w:p>
        </w:tc>
        <w:tc>
          <w:tcPr>
            <w:tcW w:w="3402" w:type="dxa"/>
          </w:tcPr>
          <w:p w14:paraId="5F94009F"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Репетиция по ролям</w:t>
            </w:r>
          </w:p>
        </w:tc>
        <w:tc>
          <w:tcPr>
            <w:tcW w:w="1134" w:type="dxa"/>
          </w:tcPr>
          <w:p w14:paraId="4BE8CBDF" w14:textId="77777777" w:rsidR="00B26D7F" w:rsidRPr="009A3DAF" w:rsidRDefault="00B26D7F" w:rsidP="009A3DAF">
            <w:pPr>
              <w:jc w:val="both"/>
              <w:rPr>
                <w:rFonts w:ascii="Times New Roman" w:hAnsi="Times New Roman" w:cs="Times New Roman"/>
                <w:sz w:val="28"/>
                <w:szCs w:val="28"/>
              </w:rPr>
            </w:pPr>
          </w:p>
        </w:tc>
        <w:tc>
          <w:tcPr>
            <w:tcW w:w="1842" w:type="dxa"/>
          </w:tcPr>
          <w:p w14:paraId="3CE20A5F" w14:textId="77777777" w:rsidR="00B26D7F" w:rsidRPr="009A3DAF" w:rsidRDefault="00B26D7F" w:rsidP="009A3DAF">
            <w:pPr>
              <w:jc w:val="both"/>
              <w:rPr>
                <w:rFonts w:ascii="Times New Roman" w:hAnsi="Times New Roman" w:cs="Times New Roman"/>
                <w:b/>
                <w:sz w:val="28"/>
                <w:szCs w:val="28"/>
              </w:rPr>
            </w:pPr>
          </w:p>
        </w:tc>
      </w:tr>
      <w:tr w:rsidR="00B26DAA" w:rsidRPr="009A3DAF" w14:paraId="625423A1" w14:textId="77777777" w:rsidTr="00B26DAA">
        <w:tc>
          <w:tcPr>
            <w:tcW w:w="392" w:type="dxa"/>
          </w:tcPr>
          <w:p w14:paraId="1BB58187" w14:textId="77777777" w:rsidR="00B26D7F" w:rsidRPr="009A3DAF" w:rsidRDefault="00B26D7F" w:rsidP="009A3DAF">
            <w:pPr>
              <w:ind w:firstLine="709"/>
              <w:jc w:val="center"/>
              <w:rPr>
                <w:rFonts w:ascii="Times New Roman" w:hAnsi="Times New Roman" w:cs="Times New Roman"/>
                <w:sz w:val="28"/>
                <w:szCs w:val="28"/>
              </w:rPr>
            </w:pPr>
          </w:p>
        </w:tc>
        <w:tc>
          <w:tcPr>
            <w:tcW w:w="2551" w:type="dxa"/>
            <w:gridSpan w:val="2"/>
          </w:tcPr>
          <w:p w14:paraId="1D36E080" w14:textId="77777777" w:rsidR="00B26D7F" w:rsidRPr="009A3DAF" w:rsidRDefault="00B26D7F" w:rsidP="009A3DAF">
            <w:pPr>
              <w:rPr>
                <w:rFonts w:ascii="Times New Roman" w:eastAsia="Calibri" w:hAnsi="Times New Roman" w:cs="Times New Roman"/>
                <w:sz w:val="28"/>
                <w:szCs w:val="28"/>
              </w:rPr>
            </w:pPr>
            <w:r w:rsidRPr="009A3DAF">
              <w:rPr>
                <w:rFonts w:ascii="Times New Roman" w:eastAsia="Calibri" w:hAnsi="Times New Roman" w:cs="Times New Roman"/>
                <w:sz w:val="28"/>
                <w:szCs w:val="28"/>
              </w:rPr>
              <w:t xml:space="preserve">Показ инсценировок </w:t>
            </w:r>
          </w:p>
        </w:tc>
        <w:tc>
          <w:tcPr>
            <w:tcW w:w="993" w:type="dxa"/>
          </w:tcPr>
          <w:p w14:paraId="5D4F5AC7"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p w14:paraId="485A5AAF" w14:textId="77777777" w:rsidR="00B26D7F" w:rsidRPr="009A3DAF" w:rsidRDefault="00B26D7F" w:rsidP="009A3DAF">
            <w:pPr>
              <w:jc w:val="center"/>
              <w:rPr>
                <w:rFonts w:ascii="Times New Roman" w:hAnsi="Times New Roman" w:cs="Times New Roman"/>
                <w:sz w:val="28"/>
                <w:szCs w:val="28"/>
              </w:rPr>
            </w:pPr>
          </w:p>
        </w:tc>
        <w:tc>
          <w:tcPr>
            <w:tcW w:w="3402" w:type="dxa"/>
          </w:tcPr>
          <w:p w14:paraId="4D55D5F9"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Показ</w:t>
            </w:r>
          </w:p>
        </w:tc>
        <w:tc>
          <w:tcPr>
            <w:tcW w:w="1134" w:type="dxa"/>
          </w:tcPr>
          <w:p w14:paraId="70FE8899" w14:textId="77777777" w:rsidR="00B26D7F" w:rsidRPr="009A3DAF" w:rsidRDefault="00B26D7F" w:rsidP="009A3DAF">
            <w:pPr>
              <w:jc w:val="both"/>
              <w:rPr>
                <w:rFonts w:ascii="Times New Roman" w:hAnsi="Times New Roman" w:cs="Times New Roman"/>
                <w:sz w:val="28"/>
                <w:szCs w:val="28"/>
              </w:rPr>
            </w:pPr>
          </w:p>
        </w:tc>
        <w:tc>
          <w:tcPr>
            <w:tcW w:w="1842" w:type="dxa"/>
          </w:tcPr>
          <w:p w14:paraId="6FCB38EF" w14:textId="77777777" w:rsidR="00B26D7F" w:rsidRPr="009A3DAF" w:rsidRDefault="00B26D7F" w:rsidP="009A3DAF">
            <w:pPr>
              <w:jc w:val="both"/>
              <w:rPr>
                <w:rFonts w:ascii="Times New Roman" w:hAnsi="Times New Roman" w:cs="Times New Roman"/>
                <w:b/>
                <w:sz w:val="28"/>
                <w:szCs w:val="28"/>
              </w:rPr>
            </w:pPr>
          </w:p>
        </w:tc>
      </w:tr>
      <w:tr w:rsidR="00B26DAA" w:rsidRPr="009A3DAF" w14:paraId="43AAE8AA" w14:textId="77777777" w:rsidTr="00B26DAA">
        <w:tc>
          <w:tcPr>
            <w:tcW w:w="392" w:type="dxa"/>
          </w:tcPr>
          <w:p w14:paraId="50E7CC9A"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2551" w:type="dxa"/>
            <w:gridSpan w:val="2"/>
          </w:tcPr>
          <w:p w14:paraId="67A1061C" w14:textId="77777777" w:rsidR="00B26D7F" w:rsidRPr="009A3DAF" w:rsidRDefault="00B26D7F" w:rsidP="009A3DAF">
            <w:pPr>
              <w:rPr>
                <w:rFonts w:ascii="Times New Roman" w:hAnsi="Times New Roman" w:cs="Times New Roman"/>
                <w:bCs/>
                <w:iCs/>
                <w:color w:val="000000"/>
                <w:sz w:val="28"/>
                <w:szCs w:val="28"/>
              </w:rPr>
            </w:pPr>
            <w:r w:rsidRPr="009A3DAF">
              <w:rPr>
                <w:rFonts w:ascii="Times New Roman" w:hAnsi="Times New Roman" w:cs="Times New Roman"/>
                <w:bCs/>
                <w:iCs/>
                <w:color w:val="000000"/>
                <w:sz w:val="28"/>
                <w:szCs w:val="28"/>
              </w:rPr>
              <w:t>Чабыргах (скороговорки)</w:t>
            </w:r>
          </w:p>
          <w:p w14:paraId="27745C08"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bCs/>
                <w:iCs/>
                <w:color w:val="000000"/>
                <w:sz w:val="28"/>
                <w:szCs w:val="28"/>
              </w:rPr>
              <w:t>Народное песенное творчество Арктических народов</w:t>
            </w:r>
          </w:p>
        </w:tc>
        <w:tc>
          <w:tcPr>
            <w:tcW w:w="993" w:type="dxa"/>
          </w:tcPr>
          <w:p w14:paraId="35FB5C0C"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6</w:t>
            </w:r>
          </w:p>
        </w:tc>
        <w:tc>
          <w:tcPr>
            <w:tcW w:w="3402" w:type="dxa"/>
          </w:tcPr>
          <w:p w14:paraId="07071A98" w14:textId="77777777" w:rsidR="00B26D7F" w:rsidRPr="009A3DAF" w:rsidRDefault="00B26D7F" w:rsidP="009A3DAF">
            <w:pPr>
              <w:rPr>
                <w:rFonts w:ascii="Times New Roman" w:hAnsi="Times New Roman" w:cs="Times New Roman"/>
                <w:color w:val="000000"/>
                <w:sz w:val="28"/>
                <w:szCs w:val="28"/>
              </w:rPr>
            </w:pPr>
            <w:r w:rsidRPr="009A3DAF">
              <w:rPr>
                <w:rFonts w:ascii="Times New Roman" w:hAnsi="Times New Roman" w:cs="Times New Roman"/>
                <w:color w:val="000000"/>
                <w:sz w:val="28"/>
                <w:szCs w:val="28"/>
              </w:rPr>
              <w:t>Представление о якутских скороговорках и его жанровых особенностях, скороговорки в стиле песен дьиэгэрэ, созвучие гласных и согласных рифмованные строки.</w:t>
            </w:r>
          </w:p>
          <w:p w14:paraId="3693F1B7"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color w:val="000000"/>
                <w:sz w:val="28"/>
                <w:szCs w:val="28"/>
              </w:rPr>
              <w:t>Знакомит обучающихся с народным пением.</w:t>
            </w:r>
          </w:p>
        </w:tc>
        <w:tc>
          <w:tcPr>
            <w:tcW w:w="1134" w:type="dxa"/>
          </w:tcPr>
          <w:p w14:paraId="64ACD1AB" w14:textId="77777777" w:rsidR="00B26D7F" w:rsidRPr="009A3DAF" w:rsidRDefault="00B26D7F" w:rsidP="009A3DAF">
            <w:pPr>
              <w:jc w:val="both"/>
              <w:rPr>
                <w:rFonts w:ascii="Times New Roman" w:hAnsi="Times New Roman" w:cs="Times New Roman"/>
                <w:sz w:val="28"/>
                <w:szCs w:val="28"/>
              </w:rPr>
            </w:pPr>
          </w:p>
        </w:tc>
        <w:tc>
          <w:tcPr>
            <w:tcW w:w="1842" w:type="dxa"/>
          </w:tcPr>
          <w:p w14:paraId="54F4854E" w14:textId="77777777" w:rsidR="00B26D7F" w:rsidRPr="009A3DAF" w:rsidRDefault="00B26D7F" w:rsidP="009A3DAF">
            <w:pPr>
              <w:jc w:val="both"/>
              <w:rPr>
                <w:rFonts w:ascii="Times New Roman" w:hAnsi="Times New Roman" w:cs="Times New Roman"/>
                <w:b/>
                <w:sz w:val="28"/>
                <w:szCs w:val="28"/>
              </w:rPr>
            </w:pPr>
          </w:p>
        </w:tc>
      </w:tr>
      <w:tr w:rsidR="00B26DAA" w:rsidRPr="009A3DAF" w14:paraId="33226100" w14:textId="77777777" w:rsidTr="00B26DAA">
        <w:tc>
          <w:tcPr>
            <w:tcW w:w="392" w:type="dxa"/>
          </w:tcPr>
          <w:p w14:paraId="0EAC87BF"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5</w:t>
            </w:r>
          </w:p>
        </w:tc>
        <w:tc>
          <w:tcPr>
            <w:tcW w:w="2551" w:type="dxa"/>
            <w:gridSpan w:val="2"/>
          </w:tcPr>
          <w:p w14:paraId="0BE05087"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bCs/>
                <w:iCs/>
                <w:color w:val="000000"/>
                <w:sz w:val="28"/>
                <w:szCs w:val="28"/>
              </w:rPr>
              <w:t>Традиционный хороводный танец</w:t>
            </w:r>
          </w:p>
        </w:tc>
        <w:tc>
          <w:tcPr>
            <w:tcW w:w="993" w:type="dxa"/>
          </w:tcPr>
          <w:p w14:paraId="377E0FFA"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3402" w:type="dxa"/>
          </w:tcPr>
          <w:p w14:paraId="7A37C7DA"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bCs/>
                <w:iCs/>
                <w:color w:val="000000"/>
                <w:sz w:val="28"/>
                <w:szCs w:val="28"/>
              </w:rPr>
              <w:t xml:space="preserve"> Осуохай </w:t>
            </w:r>
            <w:r w:rsidRPr="009A3DAF">
              <w:rPr>
                <w:rFonts w:ascii="Times New Roman" w:hAnsi="Times New Roman" w:cs="Times New Roman"/>
                <w:color w:val="000000"/>
                <w:sz w:val="28"/>
                <w:szCs w:val="28"/>
              </w:rPr>
              <w:t>- знакомит с танцевальной культурой народа cаха. Основные виды осуохая. Композиционно-пространственное построение осуохая. Хороводные танцы народов севера.</w:t>
            </w:r>
          </w:p>
        </w:tc>
        <w:tc>
          <w:tcPr>
            <w:tcW w:w="1134" w:type="dxa"/>
          </w:tcPr>
          <w:p w14:paraId="48FAF4D3" w14:textId="77777777" w:rsidR="00B26D7F" w:rsidRPr="009A3DAF" w:rsidRDefault="00B26D7F" w:rsidP="009A3DAF">
            <w:pPr>
              <w:jc w:val="both"/>
              <w:rPr>
                <w:rFonts w:ascii="Times New Roman" w:hAnsi="Times New Roman" w:cs="Times New Roman"/>
                <w:sz w:val="28"/>
                <w:szCs w:val="28"/>
              </w:rPr>
            </w:pPr>
          </w:p>
        </w:tc>
        <w:tc>
          <w:tcPr>
            <w:tcW w:w="1842" w:type="dxa"/>
          </w:tcPr>
          <w:p w14:paraId="5E8F1B97" w14:textId="77777777" w:rsidR="00B26D7F" w:rsidRPr="009A3DAF" w:rsidRDefault="00B26D7F" w:rsidP="009A3DAF">
            <w:pPr>
              <w:jc w:val="both"/>
              <w:rPr>
                <w:rFonts w:ascii="Times New Roman" w:hAnsi="Times New Roman" w:cs="Times New Roman"/>
                <w:b/>
                <w:sz w:val="28"/>
                <w:szCs w:val="28"/>
              </w:rPr>
            </w:pPr>
          </w:p>
        </w:tc>
      </w:tr>
      <w:tr w:rsidR="00B26DAA" w:rsidRPr="009A3DAF" w14:paraId="2B8C19F7" w14:textId="77777777" w:rsidTr="00B26DAA">
        <w:tc>
          <w:tcPr>
            <w:tcW w:w="392" w:type="dxa"/>
          </w:tcPr>
          <w:p w14:paraId="48EFFB1E" w14:textId="77777777" w:rsidR="00B26D7F" w:rsidRPr="009A3DAF" w:rsidRDefault="00B26D7F" w:rsidP="009A3DAF">
            <w:pPr>
              <w:ind w:firstLine="709"/>
              <w:jc w:val="center"/>
              <w:rPr>
                <w:rFonts w:ascii="Times New Roman" w:hAnsi="Times New Roman" w:cs="Times New Roman"/>
                <w:sz w:val="28"/>
                <w:szCs w:val="28"/>
              </w:rPr>
            </w:pPr>
            <w:r w:rsidRPr="009A3DAF">
              <w:rPr>
                <w:rFonts w:ascii="Times New Roman" w:hAnsi="Times New Roman" w:cs="Times New Roman"/>
                <w:sz w:val="28"/>
                <w:szCs w:val="28"/>
              </w:rPr>
              <w:t>6</w:t>
            </w:r>
          </w:p>
        </w:tc>
        <w:tc>
          <w:tcPr>
            <w:tcW w:w="2551" w:type="dxa"/>
            <w:gridSpan w:val="2"/>
          </w:tcPr>
          <w:p w14:paraId="398177A1"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bCs/>
                <w:iCs/>
                <w:color w:val="000000"/>
                <w:sz w:val="28"/>
                <w:szCs w:val="28"/>
              </w:rPr>
              <w:t>Фольклорно-обрядовая культура</w:t>
            </w:r>
          </w:p>
        </w:tc>
        <w:tc>
          <w:tcPr>
            <w:tcW w:w="993" w:type="dxa"/>
          </w:tcPr>
          <w:p w14:paraId="36D72B23"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3402" w:type="dxa"/>
          </w:tcPr>
          <w:p w14:paraId="779EBAC6" w14:textId="77777777" w:rsidR="00B26D7F" w:rsidRPr="009A3DAF" w:rsidRDefault="00B26D7F" w:rsidP="009A3DAF">
            <w:pPr>
              <w:shd w:val="clear" w:color="auto" w:fill="FFFFFF"/>
              <w:rPr>
                <w:rFonts w:ascii="Times New Roman" w:hAnsi="Times New Roman" w:cs="Times New Roman"/>
                <w:color w:val="000000"/>
                <w:sz w:val="28"/>
                <w:szCs w:val="28"/>
              </w:rPr>
            </w:pPr>
            <w:r w:rsidRPr="009A3DAF">
              <w:rPr>
                <w:rFonts w:ascii="Times New Roman" w:hAnsi="Times New Roman" w:cs="Times New Roman"/>
                <w:color w:val="000000"/>
                <w:sz w:val="28"/>
                <w:szCs w:val="28"/>
              </w:rPr>
              <w:t xml:space="preserve">Представление об обрядовых, ритуальных традициях народа cаха. Постановки отрывков из </w:t>
            </w:r>
            <w:r w:rsidRPr="009A3DAF">
              <w:rPr>
                <w:rFonts w:ascii="Times New Roman" w:hAnsi="Times New Roman" w:cs="Times New Roman"/>
                <w:color w:val="000000"/>
                <w:sz w:val="28"/>
                <w:szCs w:val="28"/>
              </w:rPr>
              <w:lastRenderedPageBreak/>
              <w:t>олонхо, постановки коротких инсценировок по обрядам, ритуалам и сказкам.</w:t>
            </w:r>
          </w:p>
        </w:tc>
        <w:tc>
          <w:tcPr>
            <w:tcW w:w="1134" w:type="dxa"/>
          </w:tcPr>
          <w:p w14:paraId="1F702EB3" w14:textId="77777777" w:rsidR="00B26D7F" w:rsidRPr="009A3DAF" w:rsidRDefault="00B26D7F" w:rsidP="009A3DAF">
            <w:pPr>
              <w:jc w:val="both"/>
              <w:rPr>
                <w:rFonts w:ascii="Times New Roman" w:hAnsi="Times New Roman" w:cs="Times New Roman"/>
                <w:sz w:val="28"/>
                <w:szCs w:val="28"/>
              </w:rPr>
            </w:pPr>
          </w:p>
        </w:tc>
        <w:tc>
          <w:tcPr>
            <w:tcW w:w="1842" w:type="dxa"/>
          </w:tcPr>
          <w:p w14:paraId="2DBC4ABE" w14:textId="77777777" w:rsidR="00B26D7F" w:rsidRPr="009A3DAF" w:rsidRDefault="00B26D7F" w:rsidP="009A3DAF">
            <w:pPr>
              <w:jc w:val="both"/>
              <w:rPr>
                <w:rFonts w:ascii="Times New Roman" w:hAnsi="Times New Roman" w:cs="Times New Roman"/>
                <w:b/>
                <w:sz w:val="28"/>
                <w:szCs w:val="28"/>
              </w:rPr>
            </w:pPr>
          </w:p>
        </w:tc>
      </w:tr>
      <w:tr w:rsidR="00B26D7F" w:rsidRPr="009A3DAF" w14:paraId="2715B8A6" w14:textId="77777777" w:rsidTr="00B26DAA">
        <w:tc>
          <w:tcPr>
            <w:tcW w:w="10314" w:type="dxa"/>
            <w:gridSpan w:val="7"/>
          </w:tcPr>
          <w:p w14:paraId="38CCE263" w14:textId="77777777" w:rsidR="00B26D7F" w:rsidRPr="009A3DAF" w:rsidRDefault="00B26D7F" w:rsidP="009A3DAF">
            <w:pPr>
              <w:jc w:val="center"/>
              <w:rPr>
                <w:rFonts w:ascii="Times New Roman" w:hAnsi="Times New Roman" w:cs="Times New Roman"/>
                <w:b/>
                <w:sz w:val="28"/>
                <w:szCs w:val="28"/>
              </w:rPr>
            </w:pPr>
            <w:r w:rsidRPr="009A3DAF">
              <w:rPr>
                <w:rFonts w:ascii="Times New Roman" w:hAnsi="Times New Roman" w:cs="Times New Roman"/>
                <w:b/>
                <w:sz w:val="28"/>
                <w:szCs w:val="28"/>
              </w:rPr>
              <w:t>Театральный маскарад Арктических этнических народов: (бутафории карнавал арктических народов, школьный ысыах …  ) – 28 ч.</w:t>
            </w:r>
          </w:p>
        </w:tc>
      </w:tr>
      <w:tr w:rsidR="00B26DAA" w:rsidRPr="009A3DAF" w14:paraId="07FA9DEB" w14:textId="77777777" w:rsidTr="00B26DAA">
        <w:tc>
          <w:tcPr>
            <w:tcW w:w="534" w:type="dxa"/>
            <w:gridSpan w:val="2"/>
          </w:tcPr>
          <w:p w14:paraId="07597321"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1</w:t>
            </w:r>
          </w:p>
        </w:tc>
        <w:tc>
          <w:tcPr>
            <w:tcW w:w="2409" w:type="dxa"/>
          </w:tcPr>
          <w:p w14:paraId="0DA25CA8"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 xml:space="preserve">Театральный маскарад, костюмы. </w:t>
            </w:r>
          </w:p>
        </w:tc>
        <w:tc>
          <w:tcPr>
            <w:tcW w:w="993" w:type="dxa"/>
          </w:tcPr>
          <w:p w14:paraId="28C95E31"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3402" w:type="dxa"/>
            <w:vMerge w:val="restart"/>
          </w:tcPr>
          <w:p w14:paraId="502F4A60" w14:textId="77777777" w:rsidR="00B26D7F" w:rsidRPr="009A3DAF" w:rsidRDefault="00B26D7F" w:rsidP="009A3DAF">
            <w:pPr>
              <w:kinsoku w:val="0"/>
              <w:overflowPunct w:val="0"/>
              <w:jc w:val="right"/>
              <w:textAlignment w:val="baseline"/>
              <w:rPr>
                <w:rFonts w:ascii="Times New Roman" w:hAnsi="Times New Roman" w:cs="Times New Roman"/>
                <w:sz w:val="28"/>
                <w:szCs w:val="28"/>
              </w:rPr>
            </w:pPr>
            <w:r w:rsidRPr="009A3DAF">
              <w:rPr>
                <w:rFonts w:ascii="Times New Roman" w:hAnsi="Times New Roman" w:cs="Times New Roman"/>
                <w:sz w:val="28"/>
                <w:szCs w:val="28"/>
              </w:rPr>
              <w:t>Знакомство с театральными костюмами, масками.</w:t>
            </w:r>
          </w:p>
        </w:tc>
        <w:tc>
          <w:tcPr>
            <w:tcW w:w="1134" w:type="dxa"/>
          </w:tcPr>
          <w:p w14:paraId="41453724" w14:textId="77777777" w:rsidR="00B26D7F" w:rsidRPr="009A3DAF" w:rsidRDefault="00B26D7F" w:rsidP="009A3DAF">
            <w:pPr>
              <w:jc w:val="both"/>
              <w:rPr>
                <w:rFonts w:ascii="Times New Roman" w:hAnsi="Times New Roman" w:cs="Times New Roman"/>
                <w:sz w:val="28"/>
                <w:szCs w:val="28"/>
              </w:rPr>
            </w:pPr>
          </w:p>
        </w:tc>
        <w:tc>
          <w:tcPr>
            <w:tcW w:w="1842" w:type="dxa"/>
          </w:tcPr>
          <w:p w14:paraId="176139FF" w14:textId="77777777" w:rsidR="00B26D7F" w:rsidRPr="009A3DAF" w:rsidRDefault="00B26D7F" w:rsidP="009A3DAF">
            <w:pPr>
              <w:jc w:val="both"/>
              <w:rPr>
                <w:rFonts w:ascii="Times New Roman" w:hAnsi="Times New Roman" w:cs="Times New Roman"/>
                <w:b/>
                <w:sz w:val="28"/>
                <w:szCs w:val="28"/>
              </w:rPr>
            </w:pPr>
          </w:p>
        </w:tc>
      </w:tr>
      <w:tr w:rsidR="00B26DAA" w:rsidRPr="009A3DAF" w14:paraId="5B1E5F04" w14:textId="77777777" w:rsidTr="00B26DAA">
        <w:tc>
          <w:tcPr>
            <w:tcW w:w="534" w:type="dxa"/>
            <w:gridSpan w:val="2"/>
          </w:tcPr>
          <w:p w14:paraId="3488EF47"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2</w:t>
            </w:r>
          </w:p>
        </w:tc>
        <w:tc>
          <w:tcPr>
            <w:tcW w:w="2409" w:type="dxa"/>
          </w:tcPr>
          <w:p w14:paraId="04504566"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Карнавальные маски</w:t>
            </w:r>
          </w:p>
        </w:tc>
        <w:tc>
          <w:tcPr>
            <w:tcW w:w="993" w:type="dxa"/>
          </w:tcPr>
          <w:p w14:paraId="1682FBED"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3402" w:type="dxa"/>
            <w:vMerge/>
          </w:tcPr>
          <w:p w14:paraId="3A076A78" w14:textId="77777777" w:rsidR="00B26D7F" w:rsidRPr="009A3DAF" w:rsidRDefault="00B26D7F" w:rsidP="009A3DAF">
            <w:pPr>
              <w:rPr>
                <w:rFonts w:ascii="Times New Roman" w:hAnsi="Times New Roman" w:cs="Times New Roman"/>
                <w:sz w:val="28"/>
                <w:szCs w:val="28"/>
              </w:rPr>
            </w:pPr>
          </w:p>
        </w:tc>
        <w:tc>
          <w:tcPr>
            <w:tcW w:w="1134" w:type="dxa"/>
          </w:tcPr>
          <w:p w14:paraId="498C6059" w14:textId="77777777" w:rsidR="00B26D7F" w:rsidRPr="009A3DAF" w:rsidRDefault="00B26D7F" w:rsidP="009A3DAF">
            <w:pPr>
              <w:jc w:val="both"/>
              <w:rPr>
                <w:rFonts w:ascii="Times New Roman" w:hAnsi="Times New Roman" w:cs="Times New Roman"/>
                <w:sz w:val="28"/>
                <w:szCs w:val="28"/>
              </w:rPr>
            </w:pPr>
          </w:p>
        </w:tc>
        <w:tc>
          <w:tcPr>
            <w:tcW w:w="1842" w:type="dxa"/>
          </w:tcPr>
          <w:p w14:paraId="29591F9C" w14:textId="77777777" w:rsidR="00B26D7F" w:rsidRPr="009A3DAF" w:rsidRDefault="00B26D7F" w:rsidP="009A3DAF">
            <w:pPr>
              <w:jc w:val="both"/>
              <w:rPr>
                <w:rFonts w:ascii="Times New Roman" w:hAnsi="Times New Roman" w:cs="Times New Roman"/>
                <w:b/>
                <w:sz w:val="28"/>
                <w:szCs w:val="28"/>
              </w:rPr>
            </w:pPr>
          </w:p>
        </w:tc>
      </w:tr>
      <w:tr w:rsidR="00B26DAA" w:rsidRPr="009A3DAF" w14:paraId="22C2DA52" w14:textId="77777777" w:rsidTr="00B26DAA">
        <w:tc>
          <w:tcPr>
            <w:tcW w:w="534" w:type="dxa"/>
            <w:gridSpan w:val="2"/>
          </w:tcPr>
          <w:p w14:paraId="372FF0E6"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3</w:t>
            </w:r>
          </w:p>
        </w:tc>
        <w:tc>
          <w:tcPr>
            <w:tcW w:w="2409" w:type="dxa"/>
          </w:tcPr>
          <w:p w14:paraId="4539763B"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Комические и трагические маски</w:t>
            </w:r>
          </w:p>
        </w:tc>
        <w:tc>
          <w:tcPr>
            <w:tcW w:w="993" w:type="dxa"/>
          </w:tcPr>
          <w:p w14:paraId="487984A2"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3402" w:type="dxa"/>
            <w:vMerge/>
          </w:tcPr>
          <w:p w14:paraId="78E21476" w14:textId="77777777" w:rsidR="00B26D7F" w:rsidRPr="009A3DAF" w:rsidRDefault="00B26D7F" w:rsidP="009A3DAF">
            <w:pPr>
              <w:rPr>
                <w:rFonts w:ascii="Times New Roman" w:hAnsi="Times New Roman" w:cs="Times New Roman"/>
                <w:sz w:val="28"/>
                <w:szCs w:val="28"/>
              </w:rPr>
            </w:pPr>
          </w:p>
        </w:tc>
        <w:tc>
          <w:tcPr>
            <w:tcW w:w="1134" w:type="dxa"/>
          </w:tcPr>
          <w:p w14:paraId="1437FC5D" w14:textId="77777777" w:rsidR="00B26D7F" w:rsidRPr="009A3DAF" w:rsidRDefault="00B26D7F" w:rsidP="009A3DAF">
            <w:pPr>
              <w:jc w:val="both"/>
              <w:rPr>
                <w:rFonts w:ascii="Times New Roman" w:hAnsi="Times New Roman" w:cs="Times New Roman"/>
                <w:sz w:val="28"/>
                <w:szCs w:val="28"/>
              </w:rPr>
            </w:pPr>
          </w:p>
        </w:tc>
        <w:tc>
          <w:tcPr>
            <w:tcW w:w="1842" w:type="dxa"/>
          </w:tcPr>
          <w:p w14:paraId="42D93B40" w14:textId="77777777" w:rsidR="00B26D7F" w:rsidRPr="009A3DAF" w:rsidRDefault="00B26D7F" w:rsidP="009A3DAF">
            <w:pPr>
              <w:jc w:val="both"/>
              <w:rPr>
                <w:rFonts w:ascii="Times New Roman" w:hAnsi="Times New Roman" w:cs="Times New Roman"/>
                <w:b/>
                <w:sz w:val="28"/>
                <w:szCs w:val="28"/>
              </w:rPr>
            </w:pPr>
          </w:p>
        </w:tc>
      </w:tr>
      <w:tr w:rsidR="00B26DAA" w:rsidRPr="009A3DAF" w14:paraId="0128F56C" w14:textId="77777777" w:rsidTr="00B26DAA">
        <w:tc>
          <w:tcPr>
            <w:tcW w:w="534" w:type="dxa"/>
            <w:gridSpan w:val="2"/>
          </w:tcPr>
          <w:p w14:paraId="283E4DFD"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4</w:t>
            </w:r>
          </w:p>
        </w:tc>
        <w:tc>
          <w:tcPr>
            <w:tcW w:w="2409" w:type="dxa"/>
          </w:tcPr>
          <w:p w14:paraId="7942A059"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Способы изготовления бутафории карнавал Арктических народов</w:t>
            </w:r>
          </w:p>
        </w:tc>
        <w:tc>
          <w:tcPr>
            <w:tcW w:w="993" w:type="dxa"/>
          </w:tcPr>
          <w:p w14:paraId="0C0E7471"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8</w:t>
            </w:r>
          </w:p>
        </w:tc>
        <w:tc>
          <w:tcPr>
            <w:tcW w:w="3402" w:type="dxa"/>
          </w:tcPr>
          <w:p w14:paraId="2195BB24"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Развитие творческого воображения при создании куклы, костюма, декораций.</w:t>
            </w:r>
          </w:p>
        </w:tc>
        <w:tc>
          <w:tcPr>
            <w:tcW w:w="1134" w:type="dxa"/>
          </w:tcPr>
          <w:p w14:paraId="08390E60" w14:textId="77777777" w:rsidR="00B26D7F" w:rsidRPr="009A3DAF" w:rsidRDefault="00B26D7F" w:rsidP="009A3DAF">
            <w:pPr>
              <w:jc w:val="both"/>
              <w:rPr>
                <w:rFonts w:ascii="Times New Roman" w:hAnsi="Times New Roman" w:cs="Times New Roman"/>
                <w:sz w:val="28"/>
                <w:szCs w:val="28"/>
              </w:rPr>
            </w:pPr>
          </w:p>
        </w:tc>
        <w:tc>
          <w:tcPr>
            <w:tcW w:w="1842" w:type="dxa"/>
          </w:tcPr>
          <w:p w14:paraId="0FE9387E" w14:textId="77777777" w:rsidR="00B26D7F" w:rsidRPr="009A3DAF" w:rsidRDefault="00B26D7F" w:rsidP="009A3DAF">
            <w:pPr>
              <w:jc w:val="both"/>
              <w:rPr>
                <w:rFonts w:ascii="Times New Roman" w:hAnsi="Times New Roman" w:cs="Times New Roman"/>
                <w:b/>
                <w:sz w:val="28"/>
                <w:szCs w:val="28"/>
              </w:rPr>
            </w:pPr>
          </w:p>
        </w:tc>
      </w:tr>
      <w:tr w:rsidR="00B26DAA" w:rsidRPr="009A3DAF" w14:paraId="6A385288" w14:textId="77777777" w:rsidTr="00B26DAA">
        <w:tc>
          <w:tcPr>
            <w:tcW w:w="534" w:type="dxa"/>
            <w:gridSpan w:val="2"/>
          </w:tcPr>
          <w:p w14:paraId="1B5BD3D4"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5</w:t>
            </w:r>
          </w:p>
        </w:tc>
        <w:tc>
          <w:tcPr>
            <w:tcW w:w="2409" w:type="dxa"/>
          </w:tcPr>
          <w:p w14:paraId="2CDA2A35"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Инсценировка хорошо знакомых сказок</w:t>
            </w:r>
          </w:p>
        </w:tc>
        <w:tc>
          <w:tcPr>
            <w:tcW w:w="993" w:type="dxa"/>
          </w:tcPr>
          <w:p w14:paraId="48920F74" w14:textId="77777777" w:rsidR="00B26D7F" w:rsidRPr="009A3DAF" w:rsidRDefault="00B26D7F" w:rsidP="009A3DAF">
            <w:pPr>
              <w:jc w:val="center"/>
              <w:rPr>
                <w:rFonts w:ascii="Times New Roman" w:hAnsi="Times New Roman" w:cs="Times New Roman"/>
                <w:sz w:val="28"/>
                <w:szCs w:val="28"/>
              </w:rPr>
            </w:pPr>
            <w:r w:rsidRPr="009A3DAF">
              <w:rPr>
                <w:rFonts w:ascii="Times New Roman" w:hAnsi="Times New Roman" w:cs="Times New Roman"/>
                <w:sz w:val="28"/>
                <w:szCs w:val="28"/>
              </w:rPr>
              <w:t>8</w:t>
            </w:r>
          </w:p>
        </w:tc>
        <w:tc>
          <w:tcPr>
            <w:tcW w:w="3402" w:type="dxa"/>
          </w:tcPr>
          <w:p w14:paraId="2667AF52"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Распределение ролей, знакомство со сценарием.</w:t>
            </w:r>
          </w:p>
          <w:p w14:paraId="72BD943C" w14:textId="77777777" w:rsidR="00B26D7F" w:rsidRPr="009A3DAF" w:rsidRDefault="00B26D7F" w:rsidP="009A3DAF">
            <w:pPr>
              <w:rPr>
                <w:rFonts w:ascii="Times New Roman" w:hAnsi="Times New Roman" w:cs="Times New Roman"/>
                <w:sz w:val="28"/>
                <w:szCs w:val="28"/>
              </w:rPr>
            </w:pPr>
            <w:r w:rsidRPr="009A3DAF">
              <w:rPr>
                <w:rFonts w:ascii="Times New Roman" w:hAnsi="Times New Roman" w:cs="Times New Roman"/>
                <w:sz w:val="28"/>
                <w:szCs w:val="28"/>
              </w:rPr>
              <w:t>Репетировать все эпизоды инсценировки с использованием декораций, костюмов, музыкального сопровождения, света.</w:t>
            </w:r>
          </w:p>
          <w:p w14:paraId="6DECAB85" w14:textId="77777777" w:rsidR="00B26D7F" w:rsidRPr="009A3DAF" w:rsidRDefault="00B26D7F" w:rsidP="009A3DAF">
            <w:pPr>
              <w:rPr>
                <w:rFonts w:ascii="Times New Roman" w:hAnsi="Times New Roman" w:cs="Times New Roman"/>
                <w:sz w:val="28"/>
                <w:szCs w:val="28"/>
              </w:rPr>
            </w:pPr>
          </w:p>
        </w:tc>
        <w:tc>
          <w:tcPr>
            <w:tcW w:w="1134" w:type="dxa"/>
          </w:tcPr>
          <w:p w14:paraId="2B7CF28C" w14:textId="77777777" w:rsidR="00B26D7F" w:rsidRPr="009A3DAF" w:rsidRDefault="00B26D7F" w:rsidP="009A3DAF">
            <w:pPr>
              <w:jc w:val="both"/>
              <w:rPr>
                <w:rFonts w:ascii="Times New Roman" w:hAnsi="Times New Roman" w:cs="Times New Roman"/>
                <w:b/>
                <w:sz w:val="28"/>
                <w:szCs w:val="28"/>
              </w:rPr>
            </w:pPr>
          </w:p>
        </w:tc>
        <w:tc>
          <w:tcPr>
            <w:tcW w:w="1842" w:type="dxa"/>
          </w:tcPr>
          <w:p w14:paraId="7371A79E" w14:textId="77777777" w:rsidR="00B26D7F" w:rsidRPr="009A3DAF" w:rsidRDefault="00B26D7F" w:rsidP="009A3DAF">
            <w:pPr>
              <w:jc w:val="both"/>
              <w:rPr>
                <w:rFonts w:ascii="Times New Roman" w:hAnsi="Times New Roman" w:cs="Times New Roman"/>
                <w:b/>
                <w:sz w:val="28"/>
                <w:szCs w:val="28"/>
              </w:rPr>
            </w:pPr>
          </w:p>
        </w:tc>
      </w:tr>
    </w:tbl>
    <w:p w14:paraId="4F09F64F" w14:textId="77777777" w:rsidR="00215C3B" w:rsidRPr="009A3DAF" w:rsidRDefault="009A3DAF" w:rsidP="009A3DAF">
      <w:pPr>
        <w:spacing w:after="0" w:line="240" w:lineRule="auto"/>
        <w:ind w:firstLine="709"/>
        <w:rPr>
          <w:rFonts w:ascii="Times New Roman" w:hAnsi="Times New Roman" w:cs="Times New Roman"/>
          <w:sz w:val="28"/>
          <w:szCs w:val="28"/>
        </w:rPr>
      </w:pPr>
    </w:p>
    <w:sectPr w:rsidR="00215C3B" w:rsidRPr="009A3DAF" w:rsidSect="009A3DAF">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ABA"/>
    <w:multiLevelType w:val="multilevel"/>
    <w:tmpl w:val="4260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76AB"/>
    <w:multiLevelType w:val="multilevel"/>
    <w:tmpl w:val="A16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40400"/>
    <w:multiLevelType w:val="multilevel"/>
    <w:tmpl w:val="22C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A05"/>
    <w:multiLevelType w:val="multilevel"/>
    <w:tmpl w:val="918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73194"/>
    <w:multiLevelType w:val="hybridMultilevel"/>
    <w:tmpl w:val="B7049CF4"/>
    <w:lvl w:ilvl="0" w:tplc="BDDC3C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B84AF4"/>
    <w:multiLevelType w:val="multilevel"/>
    <w:tmpl w:val="58DE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D37D0"/>
    <w:multiLevelType w:val="multilevel"/>
    <w:tmpl w:val="C52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67D"/>
    <w:multiLevelType w:val="multilevel"/>
    <w:tmpl w:val="165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775BD"/>
    <w:multiLevelType w:val="multilevel"/>
    <w:tmpl w:val="65F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4131D"/>
    <w:multiLevelType w:val="multilevel"/>
    <w:tmpl w:val="D186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F4018"/>
    <w:multiLevelType w:val="multilevel"/>
    <w:tmpl w:val="315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D0B40"/>
    <w:multiLevelType w:val="multilevel"/>
    <w:tmpl w:val="871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16F23"/>
    <w:multiLevelType w:val="multilevel"/>
    <w:tmpl w:val="A06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9022C"/>
    <w:multiLevelType w:val="multilevel"/>
    <w:tmpl w:val="22D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B0918"/>
    <w:multiLevelType w:val="singleLevel"/>
    <w:tmpl w:val="1BA63084"/>
    <w:lvl w:ilvl="0">
      <w:start w:val="1"/>
      <w:numFmt w:val="bullet"/>
      <w:lvlText w:val="-"/>
      <w:lvlJc w:val="left"/>
      <w:pPr>
        <w:tabs>
          <w:tab w:val="num" w:pos="1080"/>
        </w:tabs>
        <w:ind w:left="1080" w:hanging="360"/>
      </w:pPr>
    </w:lvl>
  </w:abstractNum>
  <w:abstractNum w:abstractNumId="15" w15:restartNumberingAfterBreak="0">
    <w:nsid w:val="63CF53CF"/>
    <w:multiLevelType w:val="multilevel"/>
    <w:tmpl w:val="F03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3453F"/>
    <w:multiLevelType w:val="multilevel"/>
    <w:tmpl w:val="88E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D4C27"/>
    <w:multiLevelType w:val="multilevel"/>
    <w:tmpl w:val="640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535632">
    <w:abstractNumId w:val="14"/>
  </w:num>
  <w:num w:numId="2" w16cid:durableId="1123503566">
    <w:abstractNumId w:val="4"/>
  </w:num>
  <w:num w:numId="3" w16cid:durableId="1629816706">
    <w:abstractNumId w:val="10"/>
  </w:num>
  <w:num w:numId="4" w16cid:durableId="724260840">
    <w:abstractNumId w:val="3"/>
  </w:num>
  <w:num w:numId="5" w16cid:durableId="1583831994">
    <w:abstractNumId w:val="0"/>
  </w:num>
  <w:num w:numId="6" w16cid:durableId="1571311319">
    <w:abstractNumId w:val="13"/>
  </w:num>
  <w:num w:numId="7" w16cid:durableId="1981033446">
    <w:abstractNumId w:val="11"/>
  </w:num>
  <w:num w:numId="8" w16cid:durableId="941188955">
    <w:abstractNumId w:val="1"/>
  </w:num>
  <w:num w:numId="9" w16cid:durableId="413207351">
    <w:abstractNumId w:val="9"/>
  </w:num>
  <w:num w:numId="10" w16cid:durableId="422846217">
    <w:abstractNumId w:val="16"/>
  </w:num>
  <w:num w:numId="11" w16cid:durableId="1343822215">
    <w:abstractNumId w:val="2"/>
  </w:num>
  <w:num w:numId="12" w16cid:durableId="656956229">
    <w:abstractNumId w:val="8"/>
  </w:num>
  <w:num w:numId="13" w16cid:durableId="642081346">
    <w:abstractNumId w:val="6"/>
  </w:num>
  <w:num w:numId="14" w16cid:durableId="605889981">
    <w:abstractNumId w:val="12"/>
  </w:num>
  <w:num w:numId="15" w16cid:durableId="763957580">
    <w:abstractNumId w:val="5"/>
  </w:num>
  <w:num w:numId="16" w16cid:durableId="2047750171">
    <w:abstractNumId w:val="15"/>
  </w:num>
  <w:num w:numId="17" w16cid:durableId="1337146365">
    <w:abstractNumId w:val="17"/>
  </w:num>
  <w:num w:numId="18" w16cid:durableId="1645040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31CB8"/>
    <w:rsid w:val="000B43BB"/>
    <w:rsid w:val="000E141C"/>
    <w:rsid w:val="001A0484"/>
    <w:rsid w:val="002401C7"/>
    <w:rsid w:val="005D7CC6"/>
    <w:rsid w:val="00795B17"/>
    <w:rsid w:val="009359A2"/>
    <w:rsid w:val="009A3DAF"/>
    <w:rsid w:val="00A43AE8"/>
    <w:rsid w:val="00A44D62"/>
    <w:rsid w:val="00B26D7F"/>
    <w:rsid w:val="00B26DAA"/>
    <w:rsid w:val="00B9455B"/>
    <w:rsid w:val="00BB4D59"/>
    <w:rsid w:val="00BE7BC8"/>
    <w:rsid w:val="00DC7F11"/>
    <w:rsid w:val="00E3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91EF"/>
  <w15:docId w15:val="{1192A6AB-2C67-4243-99EB-7347918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26D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2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0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Georgii Ivanov</cp:lastModifiedBy>
  <cp:revision>9</cp:revision>
  <cp:lastPrinted>2019-03-21T04:01:00Z</cp:lastPrinted>
  <dcterms:created xsi:type="dcterms:W3CDTF">2019-03-20T11:17:00Z</dcterms:created>
  <dcterms:modified xsi:type="dcterms:W3CDTF">2022-05-23T07:26:00Z</dcterms:modified>
</cp:coreProperties>
</file>