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880" w14:textId="7D5F627D" w:rsidR="004D78AE" w:rsidRPr="00543ECC" w:rsidRDefault="00ED6E35" w:rsidP="00543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3ECC">
        <w:rPr>
          <w:rFonts w:ascii="Times New Roman" w:hAnsi="Times New Roman" w:cs="Times New Roman"/>
          <w:b/>
          <w:i/>
          <w:iCs/>
          <w:sz w:val="28"/>
          <w:szCs w:val="28"/>
        </w:rPr>
        <w:t>Центр национальной культуры в детском саду,</w:t>
      </w:r>
      <w:r w:rsidR="00543ECC" w:rsidRPr="00543E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43E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как средство патриотического воспитания детей дошкольного возраста </w:t>
      </w:r>
    </w:p>
    <w:p w14:paraId="6B2E34E0" w14:textId="66AF69A9" w:rsidR="00543ECC" w:rsidRPr="00543ECC" w:rsidRDefault="00543ECC" w:rsidP="00543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574FF" w14:textId="1F165D77" w:rsidR="00543ECC" w:rsidRPr="00543ECC" w:rsidRDefault="00543ECC" w:rsidP="00543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47B13" w14:textId="77777777" w:rsidR="00543ECC" w:rsidRPr="00543ECC" w:rsidRDefault="00543ECC" w:rsidP="00543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E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Гуляева Оксана Николаевна, Ефимова Ирина </w:t>
      </w:r>
      <w:proofErr w:type="gramStart"/>
      <w:r w:rsidRPr="00543E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Романовна ,</w:t>
      </w:r>
      <w:proofErr w:type="gramEnd"/>
    </w:p>
    <w:p w14:paraId="71856248" w14:textId="346A2830" w:rsidR="00543ECC" w:rsidRPr="00543ECC" w:rsidRDefault="00543ECC" w:rsidP="00543E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3ECC">
        <w:rPr>
          <w:rFonts w:ascii="Times New Roman" w:hAnsi="Times New Roman" w:cs="Times New Roman"/>
          <w:i/>
          <w:iCs/>
          <w:sz w:val="28"/>
          <w:szCs w:val="28"/>
        </w:rPr>
        <w:t>воспитатели,</w:t>
      </w:r>
    </w:p>
    <w:p w14:paraId="26D0EB46" w14:textId="71E17654" w:rsidR="00543ECC" w:rsidRPr="00543ECC" w:rsidRDefault="00543ECC" w:rsidP="00543E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3ECC">
        <w:rPr>
          <w:rFonts w:ascii="Times New Roman" w:hAnsi="Times New Roman" w:cs="Times New Roman"/>
          <w:i/>
          <w:iCs/>
          <w:sz w:val="28"/>
          <w:szCs w:val="28"/>
        </w:rPr>
        <w:t>МБОО ""</w:t>
      </w:r>
      <w:proofErr w:type="spellStart"/>
      <w:r w:rsidRPr="00543ECC">
        <w:rPr>
          <w:rFonts w:ascii="Times New Roman" w:hAnsi="Times New Roman" w:cs="Times New Roman"/>
          <w:i/>
          <w:iCs/>
          <w:sz w:val="28"/>
          <w:szCs w:val="28"/>
        </w:rPr>
        <w:t>Туора-Кюельская</w:t>
      </w:r>
      <w:proofErr w:type="spellEnd"/>
      <w:r w:rsidRPr="00543ECC">
        <w:rPr>
          <w:rFonts w:ascii="Times New Roman" w:hAnsi="Times New Roman" w:cs="Times New Roman"/>
          <w:i/>
          <w:iCs/>
          <w:sz w:val="28"/>
          <w:szCs w:val="28"/>
        </w:rPr>
        <w:t xml:space="preserve"> СОШ им. И. Н. Гуляева",</w:t>
      </w:r>
    </w:p>
    <w:p w14:paraId="380C5767" w14:textId="4F52608D" w:rsidR="00543ECC" w:rsidRPr="00543ECC" w:rsidRDefault="00543ECC" w:rsidP="00543EC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3ECC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Таттинский </w:t>
      </w:r>
      <w:proofErr w:type="gramStart"/>
      <w:r w:rsidRPr="00543ECC">
        <w:rPr>
          <w:rFonts w:ascii="Times New Roman" w:hAnsi="Times New Roman" w:cs="Times New Roman"/>
          <w:i/>
          <w:iCs/>
          <w:sz w:val="28"/>
          <w:szCs w:val="28"/>
        </w:rPr>
        <w:t>улус ,</w:t>
      </w:r>
      <w:proofErr w:type="gramEnd"/>
      <w:r w:rsidRPr="00543ECC">
        <w:rPr>
          <w:rFonts w:ascii="Times New Roman" w:hAnsi="Times New Roman" w:cs="Times New Roman"/>
          <w:i/>
          <w:iCs/>
          <w:sz w:val="28"/>
          <w:szCs w:val="28"/>
        </w:rPr>
        <w:t xml:space="preserve"> с. </w:t>
      </w:r>
      <w:proofErr w:type="spellStart"/>
      <w:r w:rsidRPr="00543ECC">
        <w:rPr>
          <w:rFonts w:ascii="Times New Roman" w:hAnsi="Times New Roman" w:cs="Times New Roman"/>
          <w:i/>
          <w:iCs/>
          <w:sz w:val="28"/>
          <w:szCs w:val="28"/>
        </w:rPr>
        <w:t>Туора-Кюель</w:t>
      </w:r>
      <w:proofErr w:type="spellEnd"/>
    </w:p>
    <w:p w14:paraId="264EE6E7" w14:textId="3BFCF20D" w:rsidR="00543ECC" w:rsidRPr="00543ECC" w:rsidRDefault="00543ECC" w:rsidP="00543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DEB729" w14:textId="77777777" w:rsidR="00543ECC" w:rsidRPr="00543ECC" w:rsidRDefault="00543ECC" w:rsidP="00543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ABB33" w14:textId="77777777" w:rsidR="007B75EA" w:rsidRPr="00543ECC" w:rsidRDefault="004D78AE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>Дошкольный возраст – фундамент общего развития ребёнка,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влечениям, учить их правилам общения и умению жить среди людей – вот главные идеи воспитания нравственно – патриотических чувств у дошкольника. Суть нравственно –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  <w:r w:rsidR="00403C0C" w:rsidRPr="00543ECC">
        <w:rPr>
          <w:sz w:val="28"/>
          <w:szCs w:val="28"/>
        </w:rPr>
        <w:t xml:space="preserve"> </w:t>
      </w:r>
      <w:r w:rsidR="007B75EA" w:rsidRPr="00543ECC">
        <w:rPr>
          <w:rStyle w:val="a6"/>
          <w:sz w:val="28"/>
          <w:szCs w:val="28"/>
          <w:bdr w:val="none" w:sz="0" w:space="0" w:color="auto" w:frame="1"/>
        </w:rPr>
        <w:t>Патриотическое воспитание </w:t>
      </w:r>
      <w:r w:rsidR="007B75EA" w:rsidRPr="00543ECC">
        <w:rPr>
          <w:sz w:val="28"/>
          <w:szCs w:val="28"/>
        </w:rPr>
        <w:t>— важная часть становления будущей личности. Ребёнку от рождения не даётся чувство любви к Родине, уважения семейных и народных традиций, гордости за свой народ и государство. Все эти качества воспитываются семьёй и обществом, начиная с детского сада.</w:t>
      </w:r>
    </w:p>
    <w:p w14:paraId="1FCC7BC1" w14:textId="77777777" w:rsidR="00E43667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В настоящее время нравственно-патриотическое воспитание </w:t>
      </w:r>
      <w:proofErr w:type="gramStart"/>
      <w:r w:rsidRPr="00543ECC">
        <w:rPr>
          <w:sz w:val="28"/>
          <w:szCs w:val="28"/>
        </w:rPr>
        <w:t>- это</w:t>
      </w:r>
      <w:proofErr w:type="gramEnd"/>
      <w:r w:rsidRPr="00543ECC">
        <w:rPr>
          <w:sz w:val="28"/>
          <w:szCs w:val="28"/>
        </w:rPr>
        <w:t xml:space="preserve"> не только воспитание любви к родному дому, семье, к родной природе, но и воспитание уважительного отношения к труженикам и результатам их труда, родной земле, защитникам Отечества, государственной символике, традициям государства и общенародным праздникам.</w:t>
      </w:r>
    </w:p>
    <w:p w14:paraId="02B467FE" w14:textId="77777777" w:rsidR="00E43667" w:rsidRPr="00543ECC" w:rsidRDefault="00E43667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 ребенка с первых лет жизни является важной педагогической задачей. Каким ребёнок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станет,  полностью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взрослых: родителей, педагогов и окружающих его взрослых. Какие знания он получит, какими впечатлениями обогатят.</w:t>
      </w:r>
    </w:p>
    <w:p w14:paraId="5E063CAF" w14:textId="77777777" w:rsidR="00E43667" w:rsidRPr="00543ECC" w:rsidRDefault="00E43667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развитие духовных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 стояло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плане, но с  введением в действие закона РФ «Об образовании» произошли существенные изменения в развитии системы образования. Поэтому главной целью нашей работы является создание условий для приобщения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дошкольного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 духовно–нравственным ценностям, а также воспитание готовности следовать им.</w:t>
      </w:r>
    </w:p>
    <w:p w14:paraId="3052F55F" w14:textId="77777777" w:rsidR="00E43667" w:rsidRPr="00543ECC" w:rsidRDefault="00E43667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стало знакомство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с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и региональным культурным наследием и историей страны , области.</w:t>
      </w:r>
    </w:p>
    <w:p w14:paraId="799C0849" w14:textId="787A5537" w:rsidR="00E43667" w:rsidRPr="00543ECC" w:rsidRDefault="00E43667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край, область, даже небольшая деревня неповторимы в своей природе, важно показать ребенку что и наш город славен своей историей, традициями, достопримечательностями, памятниками,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.</w:t>
      </w:r>
      <w:proofErr w:type="gramEnd"/>
    </w:p>
    <w:p w14:paraId="71F6E35C" w14:textId="77777777" w:rsidR="00E43667" w:rsidRPr="00543ECC" w:rsidRDefault="00E43667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 привлечь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детей, вызвать у них интерес, а непросто навязать знания.  Чтобы достигнуть определенного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,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находить нетрадиционные методы воздействия на ребенка, его эмоциональную среду , причем такие методы, которые не казались бы ребенку скучными, а естественно и гармонично наполняли его мировоззрение .</w:t>
      </w:r>
    </w:p>
    <w:p w14:paraId="277D3097" w14:textId="77777777" w:rsidR="00E43667" w:rsidRPr="00543ECC" w:rsidRDefault="00E43667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бы – «Прежде всего это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родился, где его семья, дом, друзья.»</w:t>
      </w:r>
    </w:p>
    <w:p w14:paraId="7868C5C4" w14:textId="77777777" w:rsidR="00CC11E4" w:rsidRPr="00543ECC" w:rsidRDefault="00CC11E4" w:rsidP="00543E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E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</w:rPr>
        <w:t>работе  используются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543ECC">
        <w:rPr>
          <w:rFonts w:ascii="Times New Roman" w:eastAsia="Times New Roman" w:hAnsi="Times New Roman" w:cs="Times New Roman"/>
          <w:b/>
          <w:sz w:val="28"/>
          <w:szCs w:val="28"/>
        </w:rPr>
        <w:t>технологии:</w:t>
      </w:r>
    </w:p>
    <w:p w14:paraId="6677DD39" w14:textId="27F4E1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 ориентированного обучения и воспитания.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14:paraId="1F6EB8A3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Развивающего обучения.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Позволяет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 в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ребенке творческие способности и потребность в творчестве, ориентирует ребенка на самоопределение и поддерживает личностное развитие ребенка.</w:t>
      </w:r>
    </w:p>
    <w:p w14:paraId="75AE1263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Индивидуального обучения. 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обучение с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 индивидуальных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14:paraId="3204639D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Информационно-коммуникационные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современном мире при все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14:paraId="6D6E5D6B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Развития творчества.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Творческий процесс делится на четыре фазы: подготовка, созревание идеи, озарение и воплощение. Помогает формировать и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у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способности к импровизации, применять полученные навыки в новых условиях, искать нестандартные решения.</w:t>
      </w:r>
    </w:p>
    <w:p w14:paraId="3E02B47A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Игровая.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14:paraId="08D287A9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E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Проектная.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14:paraId="0FAB21FC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выстраивании педагогического процесса по ознакомлению дошкольников с родным краем положены следующие принципы:</w:t>
      </w:r>
    </w:p>
    <w:p w14:paraId="33436DE1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гуманизации.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14:paraId="3CDB2675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дифференциации.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создании оптимальных условий для самореализации каждого ребёнка в процессе </w:t>
      </w:r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знаний о родном селе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возраста, накопленного им опыта, особенностей эмоциональной и познавательной сферы и др.</w:t>
      </w:r>
    </w:p>
    <w:p w14:paraId="124F7557" w14:textId="6946886D" w:rsidR="00CC11E4" w:rsidRPr="00543ECC" w:rsidRDefault="00CC11E4" w:rsidP="00543ECC">
      <w:pPr>
        <w:spacing w:after="0" w:line="240" w:lineRule="auto"/>
        <w:ind w:right="-1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</w:rPr>
        <w:t xml:space="preserve">Работа по нравственно-патриотическому воспитанию ведётся по </w:t>
      </w:r>
      <w:r w:rsidRPr="00543ECC">
        <w:rPr>
          <w:rFonts w:ascii="Times New Roman" w:eastAsia="Times New Roman" w:hAnsi="Times New Roman" w:cs="Times New Roman"/>
          <w:b/>
          <w:sz w:val="28"/>
          <w:szCs w:val="28"/>
        </w:rPr>
        <w:t>следующим направлениям:</w:t>
      </w:r>
    </w:p>
    <w:p w14:paraId="0D55583C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представлений: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народными традициями и промыслами; знакомство с устным народным творчеством; знакомство с доступными пониманию детей историческими событиями; расширение представ</w:t>
      </w:r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о </w:t>
      </w:r>
      <w:proofErr w:type="gramStart"/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природе, 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</w:t>
      </w:r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символами Республики 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(герб, флаг, гимн) ; формирование элементарных знаний о правах человека и т. д.</w:t>
      </w:r>
    </w:p>
    <w:p w14:paraId="1E26B02B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воспитание патриотических чувств: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ребёнка любви и привязанности к своей се</w:t>
      </w:r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мье, дому, детскому саду, селу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бережного отношения к природе; воспитание уважения к труду; развитие чувства ответственности и гордости за достижения страны; формирование нравственного отношения и чувства сопричастности к культурному наследию; формирование толерантного отношения к представителям других национальностей.</w:t>
      </w:r>
    </w:p>
    <w:p w14:paraId="4D412834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поискового поведения у дошкольников: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внутренней активности ребёнка, способности ставить цели, добывать знания, используя разные способы приходить к результатам.</w:t>
      </w:r>
    </w:p>
    <w:p w14:paraId="57B030C6" w14:textId="77777777" w:rsidR="00CC11E4" w:rsidRPr="00543ECC" w:rsidRDefault="00FC186B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4C0CA0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</w:p>
    <w:p w14:paraId="098D10CC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непосредственно образовательная деятельность;</w:t>
      </w:r>
    </w:p>
    <w:p w14:paraId="03CA1E35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тематические беседы;</w:t>
      </w:r>
    </w:p>
    <w:p w14:paraId="7BF57E4A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презентации;</w:t>
      </w:r>
    </w:p>
    <w:p w14:paraId="13FACF14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календарные праздники;</w:t>
      </w:r>
    </w:p>
    <w:p w14:paraId="17E6DEDA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развлечения, досуги;</w:t>
      </w:r>
    </w:p>
    <w:p w14:paraId="0F000799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экскурсии;</w:t>
      </w:r>
    </w:p>
    <w:p w14:paraId="0F30271E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 развивающей среды,</w:t>
      </w:r>
    </w:p>
    <w:p w14:paraId="455955A8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выставки детских работ, семейных коллекций</w:t>
      </w:r>
    </w:p>
    <w:p w14:paraId="0F37EADF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A2282" w14:textId="77777777" w:rsidR="00CC11E4" w:rsidRPr="00543ECC" w:rsidRDefault="00CC11E4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244AC998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Прогнозируемый результат на уровне ребенка:</w:t>
      </w:r>
    </w:p>
    <w:p w14:paraId="64248324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детьми доступны</w:t>
      </w:r>
      <w:r w:rsidR="00F27E7C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знаний об истории родного </w:t>
      </w:r>
      <w:proofErr w:type="spellStart"/>
      <w:proofErr w:type="gramStart"/>
      <w:r w:rsidR="00F27E7C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села,улуса</w:t>
      </w:r>
      <w:proofErr w:type="spellEnd"/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C7DB63" w14:textId="77777777" w:rsidR="00CC11E4" w:rsidRPr="00543ECC" w:rsidRDefault="00CC11E4" w:rsidP="00543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выражать собственное </w:t>
      </w:r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 анализировать</w:t>
      </w:r>
    </w:p>
    <w:p w14:paraId="79384099" w14:textId="77777777" w:rsidR="00CC11E4" w:rsidRPr="00543ECC" w:rsidRDefault="00CC11E4" w:rsidP="00543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знаний детей о</w:t>
      </w:r>
      <w:r w:rsidR="00FC186B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известных людях родного села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улицах, названных в честь героев войны, памятниках и других культурных ценностях;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расширение у детей области социально-нравственных чувств и отношений; </w:t>
      </w:r>
    </w:p>
    <w:p w14:paraId="7E133367" w14:textId="77777777" w:rsidR="00CC11E4" w:rsidRPr="00543ECC" w:rsidRDefault="00CC11E4" w:rsidP="00543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системы понятий духовных семейных ценностей,</w:t>
      </w:r>
    </w:p>
    <w:p w14:paraId="41A7E024" w14:textId="77777777" w:rsidR="00CC11E4" w:rsidRPr="00543ECC" w:rsidRDefault="00CC11E4" w:rsidP="00543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самовыражение творческих способностей детей;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-обогащение знаний детей о музейной культуре;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-сформированность элементарных проектно-исследовательских умений и навыков;</w:t>
      </w:r>
    </w:p>
    <w:p w14:paraId="604EAA4E" w14:textId="77777777" w:rsidR="00CC11E4" w:rsidRPr="00543ECC" w:rsidRDefault="00CC11E4" w:rsidP="00543E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6B" w:rsidRPr="00543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7E7C" w:rsidRPr="00543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4E85B63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>Чтобы достичь определенных результатов в нравственном воспитании детей, необходимо в каждой группе детского сада иметь патриотическ</w:t>
      </w:r>
      <w:r w:rsidR="00933E85" w:rsidRPr="00543ECC">
        <w:rPr>
          <w:sz w:val="28"/>
          <w:szCs w:val="28"/>
        </w:rPr>
        <w:t>ий уголок, или национальный центр культуры.</w:t>
      </w:r>
    </w:p>
    <w:p w14:paraId="2106B1C5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rStyle w:val="a6"/>
          <w:b w:val="0"/>
          <w:sz w:val="28"/>
          <w:szCs w:val="28"/>
          <w:bdr w:val="none" w:sz="0" w:space="0" w:color="auto" w:frame="1"/>
        </w:rPr>
        <w:t>Главной</w:t>
      </w:r>
      <w:r w:rsidRPr="00543ECC">
        <w:rPr>
          <w:rStyle w:val="a6"/>
          <w:sz w:val="28"/>
          <w:szCs w:val="28"/>
          <w:bdr w:val="none" w:sz="0" w:space="0" w:color="auto" w:frame="1"/>
        </w:rPr>
        <w:t xml:space="preserve"> целью </w:t>
      </w:r>
      <w:r w:rsidRPr="00543ECC">
        <w:rPr>
          <w:rStyle w:val="a6"/>
          <w:b w:val="0"/>
          <w:sz w:val="28"/>
          <w:szCs w:val="28"/>
          <w:bdr w:val="none" w:sz="0" w:space="0" w:color="auto" w:frame="1"/>
        </w:rPr>
        <w:t>патриотического уголка</w:t>
      </w:r>
      <w:r w:rsidRPr="00543ECC">
        <w:rPr>
          <w:sz w:val="28"/>
          <w:szCs w:val="28"/>
        </w:rPr>
        <w:t> является воспитание и формирование нравственной личности.</w:t>
      </w:r>
    </w:p>
    <w:p w14:paraId="18DE8D03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b/>
          <w:iCs/>
          <w:sz w:val="28"/>
          <w:szCs w:val="28"/>
          <w:bdr w:val="none" w:sz="0" w:space="0" w:color="auto" w:frame="1"/>
        </w:rPr>
        <w:t xml:space="preserve">Задачи </w:t>
      </w:r>
      <w:r w:rsidRPr="00543ECC">
        <w:rPr>
          <w:iCs/>
          <w:sz w:val="28"/>
          <w:szCs w:val="28"/>
          <w:bdr w:val="none" w:sz="0" w:space="0" w:color="auto" w:frame="1"/>
        </w:rPr>
        <w:t>патриотического уголка:</w:t>
      </w:r>
    </w:p>
    <w:p w14:paraId="2CD479A4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>• приобщать детей к традициям и обычаям своего народа развитие интереса к национальным   промыслам, обычаям</w:t>
      </w:r>
    </w:p>
    <w:p w14:paraId="6E4B6257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>• формировать у детей чувство привязанности к своей семье, дому, детскому саду, селу</w:t>
      </w:r>
      <w:r w:rsidR="00933E85" w:rsidRPr="00543ECC">
        <w:rPr>
          <w:sz w:val="28"/>
          <w:szCs w:val="28"/>
        </w:rPr>
        <w:t xml:space="preserve"> </w:t>
      </w:r>
      <w:proofErr w:type="gramStart"/>
      <w:r w:rsidRPr="00543ECC">
        <w:rPr>
          <w:sz w:val="28"/>
          <w:szCs w:val="28"/>
        </w:rPr>
        <w:t>улусу</w:t>
      </w:r>
      <w:r w:rsidR="00933E85" w:rsidRPr="00543ECC">
        <w:rPr>
          <w:sz w:val="28"/>
          <w:szCs w:val="28"/>
        </w:rPr>
        <w:t xml:space="preserve"> </w:t>
      </w:r>
      <w:r w:rsidRPr="00543ECC">
        <w:rPr>
          <w:sz w:val="28"/>
          <w:szCs w:val="28"/>
        </w:rPr>
        <w:t>,Республике</w:t>
      </w:r>
      <w:proofErr w:type="gramEnd"/>
      <w:r w:rsidRPr="00543ECC">
        <w:rPr>
          <w:sz w:val="28"/>
          <w:szCs w:val="28"/>
        </w:rPr>
        <w:t>, стране;</w:t>
      </w:r>
    </w:p>
    <w:p w14:paraId="5D0894AC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• формировать представление о России как о родной стране, о Москве - как о столице </w:t>
      </w:r>
      <w:proofErr w:type="spellStart"/>
      <w:proofErr w:type="gramStart"/>
      <w:r w:rsidRPr="00543ECC">
        <w:rPr>
          <w:sz w:val="28"/>
          <w:szCs w:val="28"/>
        </w:rPr>
        <w:t>России,о</w:t>
      </w:r>
      <w:proofErr w:type="spellEnd"/>
      <w:proofErr w:type="gramEnd"/>
      <w:r w:rsidRPr="00543ECC">
        <w:rPr>
          <w:sz w:val="28"/>
          <w:szCs w:val="28"/>
        </w:rPr>
        <w:t xml:space="preserve"> своей малой родине</w:t>
      </w:r>
    </w:p>
    <w:p w14:paraId="2D3C6812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>• побуждать детей к совершению добрых дел на благо своей семьи и страны.</w:t>
      </w:r>
    </w:p>
    <w:p w14:paraId="01714F5D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>• формировать правовую культуру дошкольников;</w:t>
      </w:r>
    </w:p>
    <w:p w14:paraId="72FE4792" w14:textId="77777777" w:rsidR="007B75EA" w:rsidRPr="00543ECC" w:rsidRDefault="007B75EA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• формировать бережное отношение к природе и всему живому </w:t>
      </w:r>
    </w:p>
    <w:p w14:paraId="200CB35D" w14:textId="77777777" w:rsidR="007B75EA" w:rsidRPr="00543ECC" w:rsidRDefault="007B75EA" w:rsidP="00543E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Знакомство детей с символами </w:t>
      </w:r>
      <w:proofErr w:type="gramStart"/>
      <w:r w:rsidRPr="00543ECC">
        <w:rPr>
          <w:sz w:val="28"/>
          <w:szCs w:val="28"/>
        </w:rPr>
        <w:t>Республики :</w:t>
      </w:r>
      <w:proofErr w:type="gramEnd"/>
      <w:r w:rsidRPr="00543ECC">
        <w:rPr>
          <w:sz w:val="28"/>
          <w:szCs w:val="28"/>
        </w:rPr>
        <w:t xml:space="preserve"> гербом, флагом, гимном.</w:t>
      </w:r>
    </w:p>
    <w:p w14:paraId="2249B773" w14:textId="77777777" w:rsidR="007B75EA" w:rsidRPr="00543ECC" w:rsidRDefault="007B75EA" w:rsidP="00543EC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 Формирование толерантности, чувства уважения и симпатии к другим людям, народам, традициям.</w:t>
      </w:r>
    </w:p>
    <w:p w14:paraId="010F8741" w14:textId="77777777" w:rsidR="0088387B" w:rsidRPr="00543ECC" w:rsidRDefault="00465D8F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3ECC">
        <w:rPr>
          <w:sz w:val="28"/>
          <w:szCs w:val="28"/>
        </w:rPr>
        <w:t xml:space="preserve">Самым эффективным средством воспитания патриотических чувств является правильная организация патриотического уголка в группе. В процессе его создания нами учитывались возрастные особенности детей, национально-культурные </w:t>
      </w:r>
      <w:proofErr w:type="gramStart"/>
      <w:r w:rsidRPr="00543ECC">
        <w:rPr>
          <w:sz w:val="28"/>
          <w:szCs w:val="28"/>
        </w:rPr>
        <w:t>ценности</w:t>
      </w:r>
      <w:r w:rsidR="0088387B" w:rsidRPr="00543ECC">
        <w:rPr>
          <w:sz w:val="28"/>
          <w:szCs w:val="28"/>
        </w:rPr>
        <w:t xml:space="preserve"> </w:t>
      </w:r>
      <w:r w:rsidRPr="00543ECC">
        <w:rPr>
          <w:sz w:val="28"/>
          <w:szCs w:val="28"/>
        </w:rPr>
        <w:t>.Развивающую</w:t>
      </w:r>
      <w:proofErr w:type="gramEnd"/>
      <w:r w:rsidRPr="00543ECC">
        <w:rPr>
          <w:sz w:val="28"/>
          <w:szCs w:val="28"/>
        </w:rPr>
        <w:t xml:space="preserve"> предметно-пространственную среду в ДОУ </w:t>
      </w:r>
      <w:r w:rsidR="0088387B" w:rsidRPr="00543ECC">
        <w:rPr>
          <w:sz w:val="28"/>
          <w:szCs w:val="28"/>
        </w:rPr>
        <w:t xml:space="preserve"> мы </w:t>
      </w:r>
      <w:r w:rsidRPr="00543ECC">
        <w:rPr>
          <w:sz w:val="28"/>
          <w:szCs w:val="28"/>
        </w:rPr>
        <w:t>организовали с учетом ФГОС таким образом, чтобы дать возможность наиболее эффективно развивать индивидуальность, самостоятельность и инициативу, патриотические чувства каждого ребёнка с учётом его склонностей и интересов. А также она соответствует интересам мальчиков и девочек, периодически изменяется и пополняется.</w:t>
      </w:r>
      <w:r w:rsidR="00403C0C" w:rsidRPr="00543ECC">
        <w:rPr>
          <w:sz w:val="28"/>
          <w:szCs w:val="28"/>
        </w:rPr>
        <w:t xml:space="preserve"> </w:t>
      </w:r>
      <w:r w:rsidR="0088387B" w:rsidRPr="00543ECC">
        <w:rPr>
          <w:sz w:val="28"/>
          <w:szCs w:val="28"/>
          <w:shd w:val="clear" w:color="auto" w:fill="FFFFFF"/>
        </w:rPr>
        <w:t>Система патриотического воспитания охватывает все уровни воспитательной деятельности и реализуется через такие направления как:</w:t>
      </w:r>
    </w:p>
    <w:p w14:paraId="4BC47F3C" w14:textId="77777777" w:rsidR="0088387B" w:rsidRPr="00543ECC" w:rsidRDefault="0088387B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3ECC">
        <w:rPr>
          <w:sz w:val="28"/>
          <w:szCs w:val="28"/>
        </w:rPr>
        <w:t>- создание развивающей среды по нравственно-патриотическому воспитанию;</w:t>
      </w:r>
    </w:p>
    <w:p w14:paraId="4C520A99" w14:textId="77777777" w:rsidR="0088387B" w:rsidRPr="00543ECC" w:rsidRDefault="0088387B" w:rsidP="00543E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C">
        <w:rPr>
          <w:rFonts w:ascii="Times New Roman" w:hAnsi="Times New Roman" w:cs="Times New Roman"/>
          <w:sz w:val="28"/>
          <w:szCs w:val="28"/>
        </w:rPr>
        <w:t>- тематические занятия;</w:t>
      </w:r>
    </w:p>
    <w:p w14:paraId="026D60CF" w14:textId="77777777" w:rsidR="0088387B" w:rsidRPr="00543ECC" w:rsidRDefault="0088387B" w:rsidP="00543E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C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14:paraId="392794C8" w14:textId="77777777" w:rsidR="0088387B" w:rsidRPr="00543ECC" w:rsidRDefault="0088387B" w:rsidP="00543E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ECC">
        <w:rPr>
          <w:rFonts w:ascii="Times New Roman" w:hAnsi="Times New Roman" w:cs="Times New Roman"/>
          <w:sz w:val="28"/>
          <w:szCs w:val="28"/>
        </w:rPr>
        <w:t>- взаимодействие с социумом (экскурсии, социальные акции, конкурсы и др.).</w:t>
      </w:r>
    </w:p>
    <w:p w14:paraId="3E837D3F" w14:textId="77777777" w:rsidR="00403C0C" w:rsidRPr="00543ECC" w:rsidRDefault="00403C0C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У нас имеется мини-музей, </w:t>
      </w:r>
      <w:proofErr w:type="gramStart"/>
      <w:r w:rsidRPr="00543ECC">
        <w:rPr>
          <w:sz w:val="28"/>
          <w:szCs w:val="28"/>
        </w:rPr>
        <w:t>Центр  национальной</w:t>
      </w:r>
      <w:proofErr w:type="gramEnd"/>
      <w:r w:rsidRPr="00543ECC">
        <w:rPr>
          <w:sz w:val="28"/>
          <w:szCs w:val="28"/>
        </w:rPr>
        <w:t xml:space="preserve"> культуры «Мин </w:t>
      </w:r>
      <w:proofErr w:type="spellStart"/>
      <w:r w:rsidRPr="00543ECC">
        <w:rPr>
          <w:sz w:val="28"/>
          <w:szCs w:val="28"/>
        </w:rPr>
        <w:t>олорор</w:t>
      </w:r>
      <w:proofErr w:type="spellEnd"/>
      <w:r w:rsidRPr="00543ECC">
        <w:rPr>
          <w:sz w:val="28"/>
          <w:szCs w:val="28"/>
        </w:rPr>
        <w:t xml:space="preserve"> </w:t>
      </w:r>
      <w:proofErr w:type="spellStart"/>
      <w:r w:rsidRPr="00543ECC">
        <w:rPr>
          <w:sz w:val="28"/>
          <w:szCs w:val="28"/>
        </w:rPr>
        <w:t>түөлбэм</w:t>
      </w:r>
      <w:proofErr w:type="spellEnd"/>
      <w:r w:rsidRPr="00543ECC">
        <w:rPr>
          <w:sz w:val="28"/>
          <w:szCs w:val="28"/>
        </w:rPr>
        <w:t xml:space="preserve"> </w:t>
      </w:r>
      <w:proofErr w:type="spellStart"/>
      <w:r w:rsidRPr="00543ECC">
        <w:rPr>
          <w:sz w:val="28"/>
          <w:szCs w:val="28"/>
        </w:rPr>
        <w:t>Туора</w:t>
      </w:r>
      <w:proofErr w:type="spellEnd"/>
      <w:r w:rsidRPr="00543ECC">
        <w:rPr>
          <w:sz w:val="28"/>
          <w:szCs w:val="28"/>
          <w:lang w:val="sah-RU"/>
        </w:rPr>
        <w:t>-Күөл”,</w:t>
      </w:r>
      <w:r w:rsidRPr="00543ECC">
        <w:rPr>
          <w:sz w:val="28"/>
          <w:szCs w:val="28"/>
        </w:rPr>
        <w:t>где представлены вещи, утварь ,посуда  </w:t>
      </w:r>
      <w:r w:rsidRPr="00543ECC">
        <w:rPr>
          <w:bCs/>
          <w:sz w:val="28"/>
          <w:szCs w:val="28"/>
          <w:bdr w:val="none" w:sz="0" w:space="0" w:color="auto" w:frame="1"/>
        </w:rPr>
        <w:t>национального быта</w:t>
      </w:r>
    </w:p>
    <w:p w14:paraId="5568BA65" w14:textId="77777777" w:rsidR="00632086" w:rsidRPr="00543ECC" w:rsidRDefault="007B2833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lastRenderedPageBreak/>
        <w:t xml:space="preserve">Наш центр национальной культуры </w:t>
      </w:r>
      <w:r w:rsidR="00632086" w:rsidRPr="00543ECC">
        <w:rPr>
          <w:sz w:val="28"/>
          <w:szCs w:val="28"/>
        </w:rPr>
        <w:t>содержит материал по следующим разделам:</w:t>
      </w:r>
    </w:p>
    <w:p w14:paraId="2DC38CBC" w14:textId="77777777" w:rsidR="00632086" w:rsidRPr="00543ECC" w:rsidRDefault="007B2833" w:rsidP="00543E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Республике</w:t>
      </w:r>
    </w:p>
    <w:p w14:paraId="41FACC2F" w14:textId="77777777" w:rsidR="00632086" w:rsidRPr="00543ECC" w:rsidRDefault="007B2833" w:rsidP="00543E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родина: родной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  (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наслег, улус, Республика ,Россия</w:t>
      </w:r>
      <w:r w:rsidR="00632086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D77F047" w14:textId="77777777" w:rsidR="00632086" w:rsidRPr="00543ECC" w:rsidRDefault="00632086" w:rsidP="00543E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традиции и культура.</w:t>
      </w:r>
    </w:p>
    <w:p w14:paraId="0D49BF65" w14:textId="77777777" w:rsidR="00632086" w:rsidRPr="00543ECC" w:rsidRDefault="00632086" w:rsidP="00543E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самое важное в жизни.</w:t>
      </w:r>
    </w:p>
    <w:p w14:paraId="614032DF" w14:textId="77777777" w:rsidR="00F215F6" w:rsidRPr="00543ECC" w:rsidRDefault="007B2833" w:rsidP="00543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ECC">
        <w:rPr>
          <w:rFonts w:ascii="Times New Roman" w:hAnsi="Times New Roman" w:cs="Times New Roman"/>
          <w:sz w:val="28"/>
          <w:szCs w:val="28"/>
        </w:rPr>
        <w:t>Национальный  уголок</w:t>
      </w:r>
      <w:proofErr w:type="gramEnd"/>
      <w:r w:rsidRPr="00543ECC">
        <w:rPr>
          <w:rFonts w:ascii="Times New Roman" w:hAnsi="Times New Roman" w:cs="Times New Roman"/>
          <w:sz w:val="28"/>
          <w:szCs w:val="28"/>
        </w:rPr>
        <w:t xml:space="preserve">  в  дошкольном учреждении  настраивает  детей  на  позитивный  лад,  вызывает  у  детей  положительные  чувства  ,  желание  узнать о  незнакомых  им  вещах. </w:t>
      </w:r>
      <w:proofErr w:type="gramStart"/>
      <w:r w:rsidRPr="00543ECC">
        <w:rPr>
          <w:rFonts w:ascii="Times New Roman" w:hAnsi="Times New Roman" w:cs="Times New Roman"/>
          <w:sz w:val="28"/>
          <w:szCs w:val="28"/>
        </w:rPr>
        <w:t>Атмосфера  народных</w:t>
      </w:r>
      <w:proofErr w:type="gramEnd"/>
      <w:r w:rsidRPr="00543ECC">
        <w:rPr>
          <w:rFonts w:ascii="Times New Roman" w:hAnsi="Times New Roman" w:cs="Times New Roman"/>
          <w:sz w:val="28"/>
          <w:szCs w:val="28"/>
        </w:rPr>
        <w:t xml:space="preserve"> традиций и  обычаев , способствует  воспитанию  у  детей  чувства  национального  достоинства , вызывает  интерес  к  национальной  культуре,  прививает детям  любовь  и  уважение  к  государственным  и  народным  символам, оберегам,  обычаям.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позволяет детям глубже изучать историю своего народа.</w:t>
      </w:r>
      <w:r w:rsidR="006F386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имеющиеся вещи и посуда сделаны рук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народных мастеров нашего села </w:t>
      </w:r>
      <w:proofErr w:type="spellStart"/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Туора-Кюель</w:t>
      </w:r>
      <w:proofErr w:type="spellEnd"/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Петрова Мария </w:t>
      </w:r>
      <w:proofErr w:type="spellStart"/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Власьевна</w:t>
      </w:r>
      <w:proofErr w:type="spellEnd"/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посуда из бересты принадлежат е</w:t>
      </w:r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е золотым рукам: туески ,</w:t>
      </w:r>
      <w:proofErr w:type="spellStart"/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ыагаый</w:t>
      </w:r>
      <w:r w:rsidR="00403C0C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маллаах</w:t>
      </w:r>
      <w:proofErr w:type="spellEnd"/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иьит.чабыча</w:t>
      </w:r>
      <w:r w:rsidR="008B4E4F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х.тордуйа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тальника выполнены руками Алексеева Эрнста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Алексадровича,настольные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хабылык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амыска</w:t>
      </w:r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.тыксаан</w:t>
      </w:r>
      <w:proofErr w:type="spellEnd"/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Луковцев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Петрович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деревянная посуда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чоро</w:t>
      </w:r>
      <w:r w:rsidR="00FC503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кытыйа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Ермолаев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Яков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Прокопьевич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чаппарах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вышит руками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Аянитовой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Веры Ивановны</w:t>
      </w:r>
      <w:r w:rsidR="00F215F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дэйбир</w:t>
      </w:r>
      <w:proofErr w:type="spellEnd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конского волоса и </w:t>
      </w:r>
      <w:proofErr w:type="spellStart"/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олбох</w:t>
      </w:r>
      <w:proofErr w:type="spellEnd"/>
      <w:r w:rsidR="00F215F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,музыкальный шумовой инструмент из рога </w:t>
      </w:r>
      <w:r w:rsidR="00B41BC6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Потаповой Валерией  </w:t>
      </w:r>
      <w:r w:rsidR="00F22959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334754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.</w:t>
      </w:r>
      <w:r w:rsidR="0077513E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при оформлении центра наши воспитатели тоже внесли свой вклад своими руками так, Гуляева Оксана Николаевна сделала макеты туесков с ягодами и сшила обереги- </w:t>
      </w:r>
      <w:proofErr w:type="spellStart"/>
      <w:r w:rsidR="0077513E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харысхал</w:t>
      </w:r>
      <w:proofErr w:type="spellEnd"/>
      <w:r w:rsidR="0077513E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воспитатель Ефимова Ирина Романовна сделала  нагрудные украшения из бисера для девочек.</w:t>
      </w:r>
    </w:p>
    <w:p w14:paraId="76EC8327" w14:textId="77777777" w:rsidR="00D407CE" w:rsidRPr="00543ECC" w:rsidRDefault="00D407CE" w:rsidP="00543E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предметы можно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 на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14:paraId="6A706FD1" w14:textId="77777777" w:rsidR="00D407CE" w:rsidRPr="00543ECC" w:rsidRDefault="00D407CE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бытовая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утварь; 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,посуда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отражают хозяйственно- бытовой уклад;</w:t>
      </w:r>
    </w:p>
    <w:p w14:paraId="767EA07B" w14:textId="77777777" w:rsidR="00D407CE" w:rsidRPr="00543ECC" w:rsidRDefault="00D407CE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книги,фотоальбомы</w:t>
      </w:r>
      <w:proofErr w:type="spellEnd"/>
      <w:proofErr w:type="gramEnd"/>
    </w:p>
    <w:p w14:paraId="72DF7CAD" w14:textId="77777777" w:rsidR="00B41BC6" w:rsidRPr="00543ECC" w:rsidRDefault="00B41BC6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и флаг </w:t>
      </w:r>
    </w:p>
    <w:p w14:paraId="02BEEB91" w14:textId="77777777" w:rsidR="00D407CE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в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D407CE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костюмах</w:t>
      </w:r>
      <w:proofErr w:type="gramEnd"/>
      <w:r w:rsidR="00D407CE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5FD0BF" w14:textId="77777777" w:rsidR="00D407CE" w:rsidRPr="00543ECC" w:rsidRDefault="00FC5036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</w:t>
      </w:r>
      <w:r w:rsidR="00D407CE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снаряжения для охоты и </w:t>
      </w:r>
      <w:proofErr w:type="gramStart"/>
      <w:r w:rsidR="00D407CE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 ,орудия</w:t>
      </w:r>
      <w:proofErr w:type="gramEnd"/>
      <w:r w:rsidR="00D407CE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для сенокоса.</w:t>
      </w:r>
    </w:p>
    <w:p w14:paraId="03D81CA3" w14:textId="77777777" w:rsidR="00D407CE" w:rsidRPr="00543ECC" w:rsidRDefault="00D407CE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настольных якутских игр</w:t>
      </w:r>
      <w:r w:rsidR="008368D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8368D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хабылык</w:t>
      </w:r>
      <w:proofErr w:type="spellEnd"/>
      <w:r w:rsidR="008368D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8368D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хаамыска</w:t>
      </w:r>
      <w:proofErr w:type="gramEnd"/>
      <w:r w:rsidR="008368D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.тыксаан</w:t>
      </w:r>
      <w:proofErr w:type="spellEnd"/>
      <w:r w:rsidR="008368D2"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</w:p>
    <w:p w14:paraId="14CF5D54" w14:textId="77777777" w:rsidR="00D407CE" w:rsidRPr="00543ECC" w:rsidRDefault="00D407CE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334754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Олонхо»остуол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муччургэннээх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оонньута,лото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 сирин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кыыллара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«Саха сирин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отонноро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«Саха сирин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мастара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«Саха сирин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көтөрдөрө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«Сах</w:t>
      </w:r>
      <w:r w:rsidR="00334754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сирин </w:t>
      </w:r>
      <w:proofErr w:type="spellStart"/>
      <w:r w:rsidR="00334754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балыктара</w:t>
      </w:r>
      <w:proofErr w:type="spellEnd"/>
      <w:r w:rsidR="00334754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34754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Иьиттэр</w:t>
      </w:r>
      <w:proofErr w:type="spellEnd"/>
      <w:r w:rsidR="00334754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3C1742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Макеты из туесков с дарами природы ягоды: брусники, </w:t>
      </w: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голубики ,красной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смородины ,черной смородины, земляники,</w:t>
      </w:r>
    </w:p>
    <w:p w14:paraId="06554494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 с женскими нагрудными украшениями из бересты и бисера.</w:t>
      </w:r>
    </w:p>
    <w:p w14:paraId="10349026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мутовки</w:t>
      </w:r>
    </w:p>
    <w:p w14:paraId="4B8AC5FD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Ураса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бересты</w:t>
      </w:r>
    </w:p>
    <w:p w14:paraId="25DA5FFE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Коврик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олбох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конского волоса</w:t>
      </w:r>
    </w:p>
    <w:p w14:paraId="45A14806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Дэйбир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54E339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из тальника </w:t>
      </w:r>
    </w:p>
    <w:p w14:paraId="6E9DE1C3" w14:textId="77777777" w:rsidR="00FC5036" w:rsidRPr="00543ECC" w:rsidRDefault="00FC5036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Харысхал</w:t>
      </w:r>
      <w:proofErr w:type="spellEnd"/>
      <w:r w:rsidR="008368D2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</w:t>
      </w:r>
      <w:r w:rsidR="008368D2"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9EAF0CC" w14:textId="77777777" w:rsidR="00FC5036" w:rsidRPr="00543ECC" w:rsidRDefault="007B5B60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Дьөһөгөй  (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лошадка  самодельная )</w:t>
      </w:r>
    </w:p>
    <w:p w14:paraId="05249ECD" w14:textId="77777777" w:rsidR="00334754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шумовой</w:t>
      </w:r>
      <w:proofErr w:type="gram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из рога- </w:t>
      </w:r>
      <w:proofErr w:type="spellStart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дьаха</w:t>
      </w:r>
      <w:proofErr w:type="spellEnd"/>
      <w:r w:rsidRPr="005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ECC608" w14:textId="77777777" w:rsidR="007B2833" w:rsidRPr="00543ECC" w:rsidRDefault="00334754" w:rsidP="00543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Тематические папки по темам: "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Сахалыы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иьит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» «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Сахалыы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ҥ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ас»,«Саха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сирин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балыктара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»,«Саха сирин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мастара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»,»Саха сирин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сибэккилэрэ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»,«Саха сирин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дьиикэй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кыллара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»,«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Сахалар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туттаар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тэриллэрэ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»,«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Сахалыы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һ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«Саха сирин </w:t>
      </w:r>
      <w:proofErr w:type="spellStart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отонноро</w:t>
      </w:r>
      <w:proofErr w:type="spellEnd"/>
      <w:r w:rsidRPr="00543ECC">
        <w:rPr>
          <w:rFonts w:ascii="Times New Roman" w:hAnsi="Times New Roman" w:cs="Times New Roman"/>
          <w:sz w:val="28"/>
          <w:szCs w:val="28"/>
          <w:shd w:val="clear" w:color="auto" w:fill="FFFFFF"/>
        </w:rPr>
        <w:t>», «Саха сирин көтөрдөрө»</w:t>
      </w:r>
    </w:p>
    <w:p w14:paraId="5E761D83" w14:textId="77777777" w:rsidR="007B2833" w:rsidRPr="00543ECC" w:rsidRDefault="007B2833" w:rsidP="00543ECC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7457070C" w14:textId="77777777" w:rsidR="004847B0" w:rsidRPr="00543ECC" w:rsidRDefault="00465D8F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 </w:t>
      </w:r>
      <w:r w:rsidR="006C4BF2" w:rsidRPr="00543ECC">
        <w:rPr>
          <w:sz w:val="28"/>
          <w:szCs w:val="28"/>
        </w:rPr>
        <w:t>Таким образом, патриотический уголок,</w:t>
      </w:r>
      <w:r w:rsidR="00933E85" w:rsidRPr="00543ECC">
        <w:rPr>
          <w:sz w:val="28"/>
          <w:szCs w:val="28"/>
        </w:rPr>
        <w:t xml:space="preserve"> национальный центр культуры.</w:t>
      </w:r>
      <w:r w:rsidR="006C4BF2" w:rsidRPr="00543ECC">
        <w:rPr>
          <w:sz w:val="28"/>
          <w:szCs w:val="28"/>
        </w:rPr>
        <w:t xml:space="preserve"> созданный </w:t>
      </w:r>
      <w:proofErr w:type="gramStart"/>
      <w:r w:rsidR="00E40904" w:rsidRPr="00543ECC">
        <w:rPr>
          <w:sz w:val="28"/>
          <w:szCs w:val="28"/>
        </w:rPr>
        <w:t>педагогами ,</w:t>
      </w:r>
      <w:r w:rsidR="006C4BF2" w:rsidRPr="00543ECC">
        <w:rPr>
          <w:sz w:val="28"/>
          <w:szCs w:val="28"/>
        </w:rPr>
        <w:t>совместно</w:t>
      </w:r>
      <w:proofErr w:type="gramEnd"/>
      <w:r w:rsidR="006C4BF2" w:rsidRPr="00543ECC">
        <w:rPr>
          <w:sz w:val="28"/>
          <w:szCs w:val="28"/>
        </w:rPr>
        <w:t xml:space="preserve"> с родителями становится доступным и родным каждому ребенку. У детей сформировалось чувство уважения и привязанности к своей семье, д</w:t>
      </w:r>
      <w:r w:rsidR="00933E85" w:rsidRPr="00543ECC">
        <w:rPr>
          <w:sz w:val="28"/>
          <w:szCs w:val="28"/>
        </w:rPr>
        <w:t xml:space="preserve">етскому саду улице, селу родному  улусу </w:t>
      </w:r>
      <w:r w:rsidR="006C4BF2" w:rsidRPr="00543ECC">
        <w:rPr>
          <w:sz w:val="28"/>
          <w:szCs w:val="28"/>
        </w:rPr>
        <w:t xml:space="preserve">,Республики; расширились представления о городах России, ее символике, памятниках культуры, народного искусства; развились чувства ответственности и гордости за достижения своей Республики, появился интерес к народным традициям, обычаям других народов; у детей сформированы предпосылки для чувства толерантности, уважения к другим народам, их традициям; обогатилась предметно-пространственная среда </w:t>
      </w:r>
      <w:proofErr w:type="spellStart"/>
      <w:r w:rsidR="006C4BF2" w:rsidRPr="00543ECC">
        <w:rPr>
          <w:sz w:val="28"/>
          <w:szCs w:val="28"/>
        </w:rPr>
        <w:t>группы.Уголок</w:t>
      </w:r>
      <w:proofErr w:type="spellEnd"/>
      <w:r w:rsidR="006C4BF2" w:rsidRPr="00543ECC">
        <w:rPr>
          <w:sz w:val="28"/>
          <w:szCs w:val="28"/>
        </w:rPr>
        <w:t xml:space="preserve"> патриотического воспитания нужен для воспитания гражданственности и развития чувства любви к Родине. Правильное построение педагогического процесса позволит детям в простой и непринужденной форме получить нравственно-патриотическое воспитание в духе любви к России</w:t>
      </w:r>
    </w:p>
    <w:p w14:paraId="49B65D1B" w14:textId="77777777" w:rsidR="004847B0" w:rsidRPr="00543ECC" w:rsidRDefault="004847B0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3ECC">
        <w:rPr>
          <w:sz w:val="28"/>
          <w:szCs w:val="28"/>
        </w:rPr>
        <w:t>Атмосфера  народных</w:t>
      </w:r>
      <w:proofErr w:type="gramEnd"/>
      <w:r w:rsidRPr="00543ECC">
        <w:rPr>
          <w:sz w:val="28"/>
          <w:szCs w:val="28"/>
        </w:rPr>
        <w:t xml:space="preserve"> традиций и  обычаев , способствует  воспитанию  у  детей  чувства  национального  достоинства , вызывает  интерес  к  национальной  культуре,  прививает детям  любовь  и  уважение  к  государственным  и  народным  символам, традициям,  обычаям.</w:t>
      </w:r>
    </w:p>
    <w:p w14:paraId="741EB77C" w14:textId="77777777" w:rsidR="004847B0" w:rsidRPr="00543ECC" w:rsidRDefault="004847B0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•          </w:t>
      </w:r>
      <w:proofErr w:type="gramStart"/>
      <w:r w:rsidRPr="00543ECC">
        <w:rPr>
          <w:sz w:val="28"/>
          <w:szCs w:val="28"/>
        </w:rPr>
        <w:t>Человек ,</w:t>
      </w:r>
      <w:proofErr w:type="gramEnd"/>
      <w:r w:rsidRPr="00543ECC">
        <w:rPr>
          <w:sz w:val="28"/>
          <w:szCs w:val="28"/>
        </w:rPr>
        <w:t>  как дерево,  не  может  жить  без  корней,  поэтому  изучение  национального   достояния  ,  истории  духовной  национальной  культуры  является  первоосновой  для  национального  воспитания ,  менталитета  и духовности   в  воспитании молодого  поколения.</w:t>
      </w:r>
    </w:p>
    <w:p w14:paraId="597218B7" w14:textId="77777777" w:rsidR="007B2833" w:rsidRPr="00543ECC" w:rsidRDefault="004847B0" w:rsidP="00543E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CC">
        <w:rPr>
          <w:sz w:val="28"/>
          <w:szCs w:val="28"/>
        </w:rPr>
        <w:t xml:space="preserve">•          Таким </w:t>
      </w:r>
      <w:proofErr w:type="gramStart"/>
      <w:r w:rsidRPr="00543ECC">
        <w:rPr>
          <w:sz w:val="28"/>
          <w:szCs w:val="28"/>
        </w:rPr>
        <w:t>образом ,</w:t>
      </w:r>
      <w:proofErr w:type="gramEnd"/>
      <w:r w:rsidRPr="00543ECC">
        <w:rPr>
          <w:sz w:val="28"/>
          <w:szCs w:val="28"/>
        </w:rPr>
        <w:t xml:space="preserve"> целью  национального  воспитания  на современном  этапе  является передача  детям социального  опыта  ,   наследование  ими  духовных  традиций  своего   народа.</w:t>
      </w:r>
    </w:p>
    <w:p w14:paraId="0B88F3C4" w14:textId="77777777" w:rsidR="00A812F7" w:rsidRPr="00543ECC" w:rsidRDefault="00933E85" w:rsidP="00543E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E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Использованная литература:</w:t>
      </w:r>
    </w:p>
    <w:p w14:paraId="1FFC63A6" w14:textId="77777777" w:rsidR="00A812F7" w:rsidRPr="00543ECC" w:rsidRDefault="00A812F7" w:rsidP="00543E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Алёшина </w:t>
      </w:r>
      <w:proofErr w:type="gramStart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Н.В.</w:t>
      </w:r>
      <w:proofErr w:type="gramEnd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«Патриотическое воспитание дошкольников»</w:t>
      </w:r>
    </w:p>
    <w:p w14:paraId="308788AF" w14:textId="77777777" w:rsidR="00A812F7" w:rsidRPr="00543ECC" w:rsidRDefault="00A812F7" w:rsidP="00543E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Зеленова Н. Г., Осипова </w:t>
      </w:r>
      <w:proofErr w:type="gramStart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Л.Е.</w:t>
      </w:r>
      <w:proofErr w:type="gramEnd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«Мы живём в России. Гражданско-патриотическое воспитание дошкольников». М., «Скрипторий», 2002.</w:t>
      </w:r>
    </w:p>
    <w:p w14:paraId="5A936FF3" w14:textId="77777777" w:rsidR="00A812F7" w:rsidRPr="00543ECC" w:rsidRDefault="00A812F7" w:rsidP="00543E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Кондрыкинская</w:t>
      </w:r>
      <w:proofErr w:type="spellEnd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Л.А. «С чего начинается Родина. Опыт работы по патриотическому воспитанию в ДОУ». «Сфера», 2005.</w:t>
      </w:r>
    </w:p>
    <w:p w14:paraId="653A96F7" w14:textId="77777777" w:rsidR="00A812F7" w:rsidRPr="00543ECC" w:rsidRDefault="00A812F7" w:rsidP="00543EC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Новицкая </w:t>
      </w:r>
      <w:proofErr w:type="gramStart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М.Ю.</w:t>
      </w:r>
      <w:proofErr w:type="gramEnd"/>
      <w:r w:rsidRPr="00543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«Наследие». Патриотическое воспитание в детском саду: методические рекомендации/М.Ю.Новицкая. – М.: Линка-Пресс, 2003. – 197с.</w:t>
      </w:r>
    </w:p>
    <w:sectPr w:rsidR="00A812F7" w:rsidRPr="00543ECC" w:rsidSect="00403C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1C2"/>
    <w:multiLevelType w:val="hybridMultilevel"/>
    <w:tmpl w:val="8AF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6262"/>
    <w:multiLevelType w:val="multilevel"/>
    <w:tmpl w:val="427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75F19"/>
    <w:multiLevelType w:val="multilevel"/>
    <w:tmpl w:val="FD0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E1483"/>
    <w:multiLevelType w:val="multilevel"/>
    <w:tmpl w:val="9A0A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60264">
    <w:abstractNumId w:val="3"/>
  </w:num>
  <w:num w:numId="2" w16cid:durableId="1775586754">
    <w:abstractNumId w:val="2"/>
  </w:num>
  <w:num w:numId="3" w16cid:durableId="1265923159">
    <w:abstractNumId w:val="0"/>
  </w:num>
  <w:num w:numId="4" w16cid:durableId="94688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6D3"/>
    <w:rsid w:val="00070A87"/>
    <w:rsid w:val="000B0CD4"/>
    <w:rsid w:val="000E5F86"/>
    <w:rsid w:val="001661B0"/>
    <w:rsid w:val="0019470D"/>
    <w:rsid w:val="001A047C"/>
    <w:rsid w:val="001D5877"/>
    <w:rsid w:val="002159A6"/>
    <w:rsid w:val="00224EE3"/>
    <w:rsid w:val="002372C7"/>
    <w:rsid w:val="002462F3"/>
    <w:rsid w:val="00251623"/>
    <w:rsid w:val="00265354"/>
    <w:rsid w:val="002775CA"/>
    <w:rsid w:val="0031746C"/>
    <w:rsid w:val="00334754"/>
    <w:rsid w:val="003A532D"/>
    <w:rsid w:val="003B2049"/>
    <w:rsid w:val="00403C0C"/>
    <w:rsid w:val="004114A7"/>
    <w:rsid w:val="00465D8F"/>
    <w:rsid w:val="0048284B"/>
    <w:rsid w:val="004847B0"/>
    <w:rsid w:val="004D78AE"/>
    <w:rsid w:val="00543ECC"/>
    <w:rsid w:val="005D4AC6"/>
    <w:rsid w:val="00612997"/>
    <w:rsid w:val="00632086"/>
    <w:rsid w:val="00656659"/>
    <w:rsid w:val="0068003C"/>
    <w:rsid w:val="006C4BF2"/>
    <w:rsid w:val="006F3862"/>
    <w:rsid w:val="007327B8"/>
    <w:rsid w:val="00771FA2"/>
    <w:rsid w:val="00773B5D"/>
    <w:rsid w:val="0077513E"/>
    <w:rsid w:val="00795241"/>
    <w:rsid w:val="007A16BC"/>
    <w:rsid w:val="007B2833"/>
    <w:rsid w:val="007B5B60"/>
    <w:rsid w:val="007B75EA"/>
    <w:rsid w:val="007E46E5"/>
    <w:rsid w:val="007F494F"/>
    <w:rsid w:val="008018CD"/>
    <w:rsid w:val="0080474B"/>
    <w:rsid w:val="008368D2"/>
    <w:rsid w:val="0088387B"/>
    <w:rsid w:val="008B1801"/>
    <w:rsid w:val="008B4E4F"/>
    <w:rsid w:val="00900F0B"/>
    <w:rsid w:val="00933E85"/>
    <w:rsid w:val="00940B1C"/>
    <w:rsid w:val="00A16428"/>
    <w:rsid w:val="00A169DB"/>
    <w:rsid w:val="00A47E3D"/>
    <w:rsid w:val="00A812F7"/>
    <w:rsid w:val="00AA3256"/>
    <w:rsid w:val="00B171D7"/>
    <w:rsid w:val="00B41BC6"/>
    <w:rsid w:val="00BC64D2"/>
    <w:rsid w:val="00C0170A"/>
    <w:rsid w:val="00C1185D"/>
    <w:rsid w:val="00C65F31"/>
    <w:rsid w:val="00CC11E4"/>
    <w:rsid w:val="00D0322F"/>
    <w:rsid w:val="00D07F7B"/>
    <w:rsid w:val="00D407CE"/>
    <w:rsid w:val="00D90B94"/>
    <w:rsid w:val="00DF3637"/>
    <w:rsid w:val="00E00B6E"/>
    <w:rsid w:val="00E40904"/>
    <w:rsid w:val="00E43667"/>
    <w:rsid w:val="00E536D3"/>
    <w:rsid w:val="00ED6E35"/>
    <w:rsid w:val="00F215F6"/>
    <w:rsid w:val="00F22959"/>
    <w:rsid w:val="00F27E7C"/>
    <w:rsid w:val="00F954CE"/>
    <w:rsid w:val="00FC186B"/>
    <w:rsid w:val="00FC5036"/>
    <w:rsid w:val="00FD31E2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5DA"/>
  <w15:docId w15:val="{8A71D04B-48E5-4589-9714-E87AC215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1C"/>
  </w:style>
  <w:style w:type="paragraph" w:styleId="2">
    <w:name w:val="heading 2"/>
    <w:basedOn w:val="a"/>
    <w:link w:val="20"/>
    <w:uiPriority w:val="9"/>
    <w:qFormat/>
    <w:rsid w:val="00632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75EA"/>
    <w:rPr>
      <w:b/>
      <w:bCs/>
    </w:rPr>
  </w:style>
  <w:style w:type="paragraph" w:styleId="a7">
    <w:name w:val="List Paragraph"/>
    <w:basedOn w:val="a"/>
    <w:uiPriority w:val="34"/>
    <w:qFormat/>
    <w:rsid w:val="00A8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8387B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C01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Georgii Ivanov</cp:lastModifiedBy>
  <cp:revision>74</cp:revision>
  <dcterms:created xsi:type="dcterms:W3CDTF">2019-06-22T06:52:00Z</dcterms:created>
  <dcterms:modified xsi:type="dcterms:W3CDTF">2022-10-18T05:32:00Z</dcterms:modified>
</cp:coreProperties>
</file>