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9672" w14:textId="7D0B0EE2" w:rsidR="00F67C80" w:rsidRPr="002923D3" w:rsidRDefault="00FD2D3A" w:rsidP="002923D3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923D3">
        <w:rPr>
          <w:rFonts w:ascii="Times New Roman" w:hAnsi="Times New Roman" w:cs="Times New Roman"/>
          <w:b/>
          <w:i/>
          <w:iCs/>
          <w:sz w:val="28"/>
          <w:szCs w:val="28"/>
        </w:rPr>
        <w:t>Игровые технологии на урок</w:t>
      </w:r>
      <w:r w:rsidR="00252EFD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2923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</w:t>
      </w:r>
      <w:r w:rsidR="005D7609" w:rsidRPr="002923D3">
        <w:rPr>
          <w:rFonts w:ascii="Times New Roman" w:hAnsi="Times New Roman" w:cs="Times New Roman"/>
          <w:b/>
          <w:i/>
          <w:iCs/>
          <w:sz w:val="28"/>
          <w:szCs w:val="28"/>
        </w:rPr>
        <w:t>усского</w:t>
      </w:r>
      <w:r w:rsidRPr="002923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языка в начальной школе</w:t>
      </w:r>
    </w:p>
    <w:p w14:paraId="42AFCEBD" w14:textId="77777777" w:rsidR="002923D3" w:rsidRDefault="002923D3" w:rsidP="002923D3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CF24226" w14:textId="3B1228B1" w:rsidR="00FD2D3A" w:rsidRDefault="002923D3" w:rsidP="002923D3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23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Никитина Алла Петровна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14:paraId="1D3C1F0E" w14:textId="77777777" w:rsidR="002923D3" w:rsidRPr="002923D3" w:rsidRDefault="002923D3" w:rsidP="002923D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923D3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классов,</w:t>
      </w:r>
    </w:p>
    <w:p w14:paraId="06F34A3F" w14:textId="77777777" w:rsidR="002923D3" w:rsidRPr="002923D3" w:rsidRDefault="002923D3" w:rsidP="002923D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923D3">
        <w:rPr>
          <w:rFonts w:ascii="Times New Roman" w:hAnsi="Times New Roman" w:cs="Times New Roman"/>
          <w:i/>
          <w:iCs/>
          <w:sz w:val="28"/>
          <w:szCs w:val="28"/>
        </w:rPr>
        <w:t>МБОУ “Батамайская основная общеобразовательная школа”,</w:t>
      </w:r>
    </w:p>
    <w:p w14:paraId="66A1CEB6" w14:textId="09C61C9D" w:rsidR="002923D3" w:rsidRPr="002923D3" w:rsidRDefault="002923D3" w:rsidP="002923D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923D3">
        <w:rPr>
          <w:rFonts w:ascii="Times New Roman" w:hAnsi="Times New Roman" w:cs="Times New Roman"/>
          <w:i/>
          <w:iCs/>
          <w:sz w:val="28"/>
          <w:szCs w:val="28"/>
        </w:rPr>
        <w:t xml:space="preserve">Республика Саха (Якутия), Кобяйский район, с. Батамай </w:t>
      </w:r>
    </w:p>
    <w:p w14:paraId="6FF22C34" w14:textId="77777777" w:rsidR="002923D3" w:rsidRDefault="002923D3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A313B5" w14:textId="6D9B0A97" w:rsidR="00430566" w:rsidRPr="002923D3" w:rsidRDefault="00765059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>В.</w:t>
      </w:r>
      <w:r w:rsidR="00430566" w:rsidRPr="002923D3">
        <w:rPr>
          <w:rFonts w:ascii="Times New Roman" w:hAnsi="Times New Roman" w:cs="Times New Roman"/>
          <w:sz w:val="28"/>
          <w:szCs w:val="28"/>
        </w:rPr>
        <w:t xml:space="preserve"> </w:t>
      </w:r>
      <w:r w:rsidRPr="002923D3">
        <w:rPr>
          <w:rFonts w:ascii="Times New Roman" w:hAnsi="Times New Roman" w:cs="Times New Roman"/>
          <w:sz w:val="28"/>
          <w:szCs w:val="28"/>
        </w:rPr>
        <w:t>А.</w:t>
      </w:r>
      <w:r w:rsidR="00430566" w:rsidRPr="002923D3">
        <w:rPr>
          <w:rFonts w:ascii="Times New Roman" w:hAnsi="Times New Roman" w:cs="Times New Roman"/>
          <w:sz w:val="28"/>
          <w:szCs w:val="28"/>
        </w:rPr>
        <w:t xml:space="preserve"> </w:t>
      </w:r>
      <w:r w:rsidRPr="002923D3">
        <w:rPr>
          <w:rFonts w:ascii="Times New Roman" w:hAnsi="Times New Roman" w:cs="Times New Roman"/>
          <w:sz w:val="28"/>
          <w:szCs w:val="28"/>
        </w:rPr>
        <w:t>Сухомлинский сказал: 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</w:t>
      </w:r>
    </w:p>
    <w:p w14:paraId="094C080C" w14:textId="2E55C59F" w:rsidR="00430566" w:rsidRPr="002923D3" w:rsidRDefault="00430566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педагогический лексикон прочно во</w:t>
      </w:r>
      <w:r w:rsidR="005F723A" w:rsidRPr="0029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</w:t>
      </w:r>
      <w:r w:rsidRPr="0029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23A" w:rsidRPr="0029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</w:t>
      </w:r>
      <w:r w:rsidRPr="0029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технологии. </w:t>
      </w:r>
    </w:p>
    <w:p w14:paraId="44DD6151" w14:textId="77777777" w:rsidR="00430566" w:rsidRPr="002923D3" w:rsidRDefault="00430566" w:rsidP="002923D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Технология – это совокупность </w:t>
      </w:r>
      <w:r w:rsidRPr="002923D3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приемов</w:t>
      </w:r>
      <w:r w:rsidRPr="002923D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, </w:t>
      </w:r>
      <w:r w:rsidRPr="002923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применяемых в каком-либо </w:t>
      </w:r>
      <w:r w:rsidRPr="002923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деле, мастерстве, искусстве (толковый словарь).</w:t>
      </w:r>
    </w:p>
    <w:p w14:paraId="37D433CF" w14:textId="13B77D6D" w:rsidR="00430566" w:rsidRPr="002923D3" w:rsidRDefault="00430566" w:rsidP="002923D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Педагогическая технология - совокупность психолого-педагогических установок, </w:t>
      </w:r>
      <w:r w:rsidRPr="002923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определяющих специальный набор и компоновку форм, методов, способов, приемов обучения, воспитательных средств; она есть организационно- методический</w:t>
      </w:r>
      <w:r w:rsidRPr="002923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2923D3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инструментарий</w:t>
      </w:r>
      <w:r w:rsidRPr="002923D3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2923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педагогического процесса (Б.</w:t>
      </w:r>
      <w:r w:rsidR="005F723A" w:rsidRPr="002923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2923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Т.</w:t>
      </w:r>
      <w:r w:rsidR="005F723A" w:rsidRPr="002923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2923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Лихачев)</w:t>
      </w:r>
    </w:p>
    <w:p w14:paraId="1DD5D7E6" w14:textId="62C82017" w:rsidR="00430566" w:rsidRPr="002923D3" w:rsidRDefault="00430566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исследования. </w:t>
      </w:r>
      <w:r w:rsidR="009443ED" w:rsidRPr="002923D3">
        <w:rPr>
          <w:rFonts w:ascii="Times New Roman" w:hAnsi="Times New Roman" w:cs="Times New Roman"/>
          <w:sz w:val="28"/>
          <w:szCs w:val="28"/>
        </w:rPr>
        <w:t xml:space="preserve"> В наше время всё больше внимания в научной литературе уделяется использованию игры в целях повышения эффективности учебного процесса, но далеко не все педагоги умеют правильно использовать её в </w:t>
      </w:r>
      <w:r w:rsidR="005F723A" w:rsidRPr="002923D3">
        <w:rPr>
          <w:rFonts w:ascii="Times New Roman" w:hAnsi="Times New Roman" w:cs="Times New Roman"/>
          <w:sz w:val="28"/>
          <w:szCs w:val="28"/>
        </w:rPr>
        <w:t>своей деятельности</w:t>
      </w:r>
      <w:r w:rsidR="009443ED" w:rsidRPr="002923D3">
        <w:rPr>
          <w:rFonts w:ascii="Times New Roman" w:hAnsi="Times New Roman" w:cs="Times New Roman"/>
          <w:sz w:val="28"/>
          <w:szCs w:val="28"/>
        </w:rPr>
        <w:t>.</w:t>
      </w:r>
    </w:p>
    <w:p w14:paraId="38F452ED" w14:textId="0EBC6D9E" w:rsidR="00430566" w:rsidRPr="002923D3" w:rsidRDefault="009443ED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30566" w:rsidRPr="002923D3">
        <w:rPr>
          <w:rFonts w:ascii="Times New Roman" w:hAnsi="Times New Roman" w:cs="Times New Roman"/>
          <w:b/>
          <w:bCs/>
          <w:sz w:val="28"/>
          <w:szCs w:val="28"/>
        </w:rPr>
        <w:t>бъект исследования.</w:t>
      </w:r>
      <w:r w:rsidRPr="002923D3">
        <w:rPr>
          <w:rFonts w:ascii="Times New Roman" w:hAnsi="Times New Roman" w:cs="Times New Roman"/>
          <w:sz w:val="28"/>
          <w:szCs w:val="28"/>
        </w:rPr>
        <w:t> Игров</w:t>
      </w:r>
      <w:r w:rsidR="005F723A" w:rsidRPr="002923D3">
        <w:rPr>
          <w:rFonts w:ascii="Times New Roman" w:hAnsi="Times New Roman" w:cs="Times New Roman"/>
          <w:sz w:val="28"/>
          <w:szCs w:val="28"/>
        </w:rPr>
        <w:t>ые</w:t>
      </w:r>
      <w:r w:rsidRPr="002923D3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F723A" w:rsidRPr="002923D3">
        <w:rPr>
          <w:rFonts w:ascii="Times New Roman" w:hAnsi="Times New Roman" w:cs="Times New Roman"/>
          <w:sz w:val="28"/>
          <w:szCs w:val="28"/>
        </w:rPr>
        <w:t>и</w:t>
      </w:r>
      <w:r w:rsidRPr="002923D3">
        <w:rPr>
          <w:rFonts w:ascii="Times New Roman" w:hAnsi="Times New Roman" w:cs="Times New Roman"/>
          <w:sz w:val="28"/>
          <w:szCs w:val="28"/>
        </w:rPr>
        <w:t xml:space="preserve"> в начальных классах.</w:t>
      </w:r>
    </w:p>
    <w:p w14:paraId="7F98A75F" w14:textId="77777777" w:rsidR="00430566" w:rsidRPr="002923D3" w:rsidRDefault="009443ED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30566" w:rsidRPr="002923D3">
        <w:rPr>
          <w:rFonts w:ascii="Times New Roman" w:hAnsi="Times New Roman" w:cs="Times New Roman"/>
          <w:b/>
          <w:bCs/>
          <w:sz w:val="28"/>
          <w:szCs w:val="28"/>
        </w:rPr>
        <w:t>редмет исследования.</w:t>
      </w:r>
      <w:r w:rsidRPr="002923D3">
        <w:rPr>
          <w:rFonts w:ascii="Times New Roman" w:hAnsi="Times New Roman" w:cs="Times New Roman"/>
          <w:sz w:val="28"/>
          <w:szCs w:val="28"/>
        </w:rPr>
        <w:t> Процесс обучения с использованием игровых технологий в начальных классах на уроках русского языка.</w:t>
      </w:r>
    </w:p>
    <w:p w14:paraId="6E937DFC" w14:textId="7051A716" w:rsidR="00E8481C" w:rsidRPr="002923D3" w:rsidRDefault="00814BE8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30566" w:rsidRPr="002923D3">
        <w:rPr>
          <w:rFonts w:ascii="Times New Roman" w:hAnsi="Times New Roman" w:cs="Times New Roman"/>
          <w:b/>
          <w:bCs/>
          <w:sz w:val="28"/>
          <w:szCs w:val="28"/>
        </w:rPr>
        <w:t>ель исследования.</w:t>
      </w:r>
      <w:r w:rsidR="009443ED" w:rsidRPr="002923D3">
        <w:rPr>
          <w:rFonts w:ascii="Times New Roman" w:hAnsi="Times New Roman" w:cs="Times New Roman"/>
          <w:sz w:val="28"/>
          <w:szCs w:val="28"/>
        </w:rPr>
        <w:t> Проанализировать использование игровых технологий в начальных классах на урок</w:t>
      </w:r>
      <w:r w:rsidR="005F723A" w:rsidRPr="002923D3">
        <w:rPr>
          <w:rFonts w:ascii="Times New Roman" w:hAnsi="Times New Roman" w:cs="Times New Roman"/>
          <w:sz w:val="28"/>
          <w:szCs w:val="28"/>
        </w:rPr>
        <w:t>е</w:t>
      </w:r>
      <w:r w:rsidR="009443ED" w:rsidRPr="002923D3">
        <w:rPr>
          <w:rFonts w:ascii="Times New Roman" w:hAnsi="Times New Roman" w:cs="Times New Roman"/>
          <w:sz w:val="28"/>
          <w:szCs w:val="28"/>
        </w:rPr>
        <w:t xml:space="preserve"> русского языка.</w:t>
      </w:r>
    </w:p>
    <w:p w14:paraId="152F1F16" w14:textId="77777777" w:rsidR="00F67C80" w:rsidRPr="002923D3" w:rsidRDefault="00F67C80" w:rsidP="002923D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>При организации и проведении игр я придерживаюсь следующих требований:</w:t>
      </w:r>
    </w:p>
    <w:p w14:paraId="4BC851FA" w14:textId="66E92CBB" w:rsidR="00E8481C" w:rsidRPr="002923D3" w:rsidRDefault="00F67C80" w:rsidP="002923D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 xml:space="preserve">Правила игры должны быть </w:t>
      </w:r>
      <w:r w:rsidR="005F723A" w:rsidRPr="002923D3">
        <w:rPr>
          <w:rFonts w:ascii="Times New Roman" w:hAnsi="Times New Roman" w:cs="Times New Roman"/>
          <w:sz w:val="28"/>
          <w:szCs w:val="28"/>
        </w:rPr>
        <w:t>не сложными</w:t>
      </w:r>
      <w:r w:rsidRPr="002923D3">
        <w:rPr>
          <w:rFonts w:ascii="Times New Roman" w:hAnsi="Times New Roman" w:cs="Times New Roman"/>
          <w:sz w:val="28"/>
          <w:szCs w:val="28"/>
        </w:rPr>
        <w:t xml:space="preserve">, </w:t>
      </w:r>
      <w:r w:rsidR="005F723A" w:rsidRPr="002923D3">
        <w:rPr>
          <w:rFonts w:ascii="Times New Roman" w:hAnsi="Times New Roman" w:cs="Times New Roman"/>
          <w:sz w:val="28"/>
          <w:szCs w:val="28"/>
        </w:rPr>
        <w:t>понятными</w:t>
      </w:r>
      <w:r w:rsidRPr="002923D3">
        <w:rPr>
          <w:rFonts w:ascii="Times New Roman" w:hAnsi="Times New Roman" w:cs="Times New Roman"/>
          <w:sz w:val="28"/>
          <w:szCs w:val="28"/>
        </w:rPr>
        <w:t xml:space="preserve">, материал посилен для всех </w:t>
      </w:r>
      <w:r w:rsidR="005F723A" w:rsidRPr="002923D3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14:paraId="5EFDCC7E" w14:textId="77777777" w:rsidR="00F67C80" w:rsidRPr="002923D3" w:rsidRDefault="00F67C80" w:rsidP="002923D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>Дидактический материал должен быть прост по изготовлению и использованию.</w:t>
      </w:r>
    </w:p>
    <w:p w14:paraId="499AF476" w14:textId="27B0512B" w:rsidR="00F67C80" w:rsidRPr="002923D3" w:rsidRDefault="00F67C80" w:rsidP="002923D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 xml:space="preserve">Игра </w:t>
      </w:r>
      <w:r w:rsidR="005F723A" w:rsidRPr="002923D3">
        <w:rPr>
          <w:rFonts w:ascii="Times New Roman" w:hAnsi="Times New Roman" w:cs="Times New Roman"/>
          <w:sz w:val="28"/>
          <w:szCs w:val="28"/>
        </w:rPr>
        <w:t>заинтересует учащихся</w:t>
      </w:r>
      <w:r w:rsidRPr="002923D3">
        <w:rPr>
          <w:rFonts w:ascii="Times New Roman" w:hAnsi="Times New Roman" w:cs="Times New Roman"/>
          <w:sz w:val="28"/>
          <w:szCs w:val="28"/>
        </w:rPr>
        <w:t xml:space="preserve"> в том случае, если в ней участвует </w:t>
      </w:r>
      <w:r w:rsidR="005F723A" w:rsidRPr="002923D3">
        <w:rPr>
          <w:rFonts w:ascii="Times New Roman" w:hAnsi="Times New Roman" w:cs="Times New Roman"/>
          <w:sz w:val="28"/>
          <w:szCs w:val="28"/>
        </w:rPr>
        <w:t>весь класс</w:t>
      </w:r>
      <w:r w:rsidRPr="002923D3">
        <w:rPr>
          <w:rFonts w:ascii="Times New Roman" w:hAnsi="Times New Roman" w:cs="Times New Roman"/>
          <w:sz w:val="28"/>
          <w:szCs w:val="28"/>
        </w:rPr>
        <w:t>.</w:t>
      </w:r>
    </w:p>
    <w:p w14:paraId="0C666224" w14:textId="77777777" w:rsidR="00536CE6" w:rsidRPr="002923D3" w:rsidRDefault="00F67C80" w:rsidP="002923D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536CE6" w:rsidRPr="002923D3">
        <w:rPr>
          <w:rFonts w:ascii="Times New Roman" w:hAnsi="Times New Roman" w:cs="Times New Roman"/>
          <w:sz w:val="28"/>
          <w:szCs w:val="28"/>
        </w:rPr>
        <w:t>итогов</w:t>
      </w:r>
      <w:r w:rsidRPr="002923D3">
        <w:rPr>
          <w:rFonts w:ascii="Times New Roman" w:hAnsi="Times New Roman" w:cs="Times New Roman"/>
          <w:sz w:val="28"/>
          <w:szCs w:val="28"/>
        </w:rPr>
        <w:t xml:space="preserve"> игры должно быть справедливым и чётким.</w:t>
      </w:r>
    </w:p>
    <w:p w14:paraId="4AF75C8C" w14:textId="77777777" w:rsidR="00536CE6" w:rsidRPr="002923D3" w:rsidRDefault="00F67C80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lastRenderedPageBreak/>
        <w:t>Игра способна стать тем оптимальным инструментом, который комплексно обеспечивает:</w:t>
      </w:r>
    </w:p>
    <w:p w14:paraId="6A29DC4F" w14:textId="7EA94218" w:rsidR="00536CE6" w:rsidRPr="002923D3" w:rsidRDefault="00F67C80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 xml:space="preserve">-успешность адаптации </w:t>
      </w:r>
      <w:r w:rsidR="00536CE6" w:rsidRPr="002923D3">
        <w:rPr>
          <w:rFonts w:ascii="Times New Roman" w:hAnsi="Times New Roman" w:cs="Times New Roman"/>
          <w:sz w:val="28"/>
          <w:szCs w:val="28"/>
        </w:rPr>
        <w:t>ученика</w:t>
      </w:r>
      <w:r w:rsidRPr="002923D3">
        <w:rPr>
          <w:rFonts w:ascii="Times New Roman" w:hAnsi="Times New Roman" w:cs="Times New Roman"/>
          <w:sz w:val="28"/>
          <w:szCs w:val="28"/>
        </w:rPr>
        <w:t xml:space="preserve"> в </w:t>
      </w:r>
      <w:r w:rsidR="00536CE6" w:rsidRPr="002923D3">
        <w:rPr>
          <w:rFonts w:ascii="Times New Roman" w:hAnsi="Times New Roman" w:cs="Times New Roman"/>
          <w:sz w:val="28"/>
          <w:szCs w:val="28"/>
        </w:rPr>
        <w:t>определенной</w:t>
      </w:r>
      <w:r w:rsidRPr="002923D3">
        <w:rPr>
          <w:rFonts w:ascii="Times New Roman" w:hAnsi="Times New Roman" w:cs="Times New Roman"/>
          <w:sz w:val="28"/>
          <w:szCs w:val="28"/>
        </w:rPr>
        <w:t xml:space="preserve"> ситуации развития;</w:t>
      </w:r>
    </w:p>
    <w:p w14:paraId="6CFB05A6" w14:textId="77777777" w:rsidR="00536CE6" w:rsidRPr="002923D3" w:rsidRDefault="00F67C80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>-развитие младшего школьника как субъекта собственной деятельности и поведения, его эффективную социализацию;</w:t>
      </w:r>
    </w:p>
    <w:p w14:paraId="332A3D78" w14:textId="77777777" w:rsidR="00536CE6" w:rsidRPr="002923D3" w:rsidRDefault="00F67C80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>-сохранение и укрепление его нравственного, психического и физического здоровья.</w:t>
      </w:r>
    </w:p>
    <w:p w14:paraId="68E9D837" w14:textId="403FD6D3" w:rsidR="00A207F1" w:rsidRPr="002923D3" w:rsidRDefault="00F67C80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 xml:space="preserve">Педагогические игры можно </w:t>
      </w:r>
      <w:r w:rsidR="003C425D" w:rsidRPr="002923D3">
        <w:rPr>
          <w:rFonts w:ascii="Times New Roman" w:hAnsi="Times New Roman" w:cs="Times New Roman"/>
          <w:sz w:val="28"/>
          <w:szCs w:val="28"/>
        </w:rPr>
        <w:t>разделить</w:t>
      </w:r>
      <w:r w:rsidRPr="002923D3">
        <w:rPr>
          <w:rFonts w:ascii="Times New Roman" w:hAnsi="Times New Roman" w:cs="Times New Roman"/>
          <w:sz w:val="28"/>
          <w:szCs w:val="28"/>
        </w:rPr>
        <w:t xml:space="preserve"> по нескольким </w:t>
      </w:r>
      <w:r w:rsidR="003C425D" w:rsidRPr="002923D3">
        <w:rPr>
          <w:rFonts w:ascii="Times New Roman" w:hAnsi="Times New Roman" w:cs="Times New Roman"/>
          <w:sz w:val="28"/>
          <w:szCs w:val="28"/>
        </w:rPr>
        <w:t>группам</w:t>
      </w:r>
      <w:r w:rsidRPr="002923D3">
        <w:rPr>
          <w:rFonts w:ascii="Times New Roman" w:hAnsi="Times New Roman" w:cs="Times New Roman"/>
          <w:sz w:val="28"/>
          <w:szCs w:val="28"/>
        </w:rPr>
        <w:t>:</w:t>
      </w:r>
    </w:p>
    <w:p w14:paraId="6E18A792" w14:textId="77777777" w:rsidR="00F67C80" w:rsidRPr="002923D3" w:rsidRDefault="005D2ECB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 xml:space="preserve">- </w:t>
      </w:r>
      <w:r w:rsidR="00F67C80" w:rsidRPr="002923D3">
        <w:rPr>
          <w:rFonts w:ascii="Times New Roman" w:hAnsi="Times New Roman" w:cs="Times New Roman"/>
          <w:sz w:val="28"/>
          <w:szCs w:val="28"/>
        </w:rPr>
        <w:t>по виду деятельности (двигательные, умственные, трудовые, социальные, психологические);</w:t>
      </w:r>
    </w:p>
    <w:p w14:paraId="42E18AF8" w14:textId="632827C7" w:rsidR="005D2ECB" w:rsidRPr="002923D3" w:rsidRDefault="005D2ECB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 xml:space="preserve">- </w:t>
      </w:r>
      <w:r w:rsidR="00F67C80" w:rsidRPr="002923D3">
        <w:rPr>
          <w:rFonts w:ascii="Times New Roman" w:hAnsi="Times New Roman" w:cs="Times New Roman"/>
          <w:sz w:val="28"/>
          <w:szCs w:val="28"/>
        </w:rPr>
        <w:t xml:space="preserve">по характеру педагогического процесса </w:t>
      </w:r>
      <w:r w:rsidR="00536CE6" w:rsidRPr="002923D3">
        <w:rPr>
          <w:rFonts w:ascii="Times New Roman" w:hAnsi="Times New Roman" w:cs="Times New Roman"/>
          <w:sz w:val="28"/>
          <w:szCs w:val="28"/>
        </w:rPr>
        <w:t>(обучающие</w:t>
      </w:r>
      <w:r w:rsidR="00F67C80" w:rsidRPr="002923D3">
        <w:rPr>
          <w:rFonts w:ascii="Times New Roman" w:hAnsi="Times New Roman" w:cs="Times New Roman"/>
          <w:sz w:val="28"/>
          <w:szCs w:val="28"/>
        </w:rPr>
        <w:t>, тренировочные, контролирующие, развивающие, обучающие);</w:t>
      </w:r>
    </w:p>
    <w:p w14:paraId="619D1A8B" w14:textId="77777777" w:rsidR="00F67C80" w:rsidRPr="002923D3" w:rsidRDefault="005D2ECB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>-</w:t>
      </w:r>
      <w:r w:rsidR="00F67C80" w:rsidRPr="002923D3">
        <w:rPr>
          <w:rFonts w:ascii="Times New Roman" w:hAnsi="Times New Roman" w:cs="Times New Roman"/>
          <w:sz w:val="28"/>
          <w:szCs w:val="28"/>
        </w:rPr>
        <w:t xml:space="preserve"> по характеру игровой методики (предметные, сюжетные, ролевые, деловые, имитационные, игры-драматизации);</w:t>
      </w:r>
    </w:p>
    <w:p w14:paraId="3C9C7524" w14:textId="77777777" w:rsidR="003C425D" w:rsidRPr="002923D3" w:rsidRDefault="005D2ECB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 xml:space="preserve">- </w:t>
      </w:r>
      <w:r w:rsidR="00F67C80" w:rsidRPr="002923D3">
        <w:rPr>
          <w:rFonts w:ascii="Times New Roman" w:hAnsi="Times New Roman" w:cs="Times New Roman"/>
          <w:sz w:val="28"/>
          <w:szCs w:val="28"/>
        </w:rPr>
        <w:t>по структуре (игры-упражнения, игры-состязания).</w:t>
      </w:r>
    </w:p>
    <w:p w14:paraId="7DBAE924" w14:textId="250B4680" w:rsidR="00E545DE" w:rsidRPr="002923D3" w:rsidRDefault="00E545DE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 xml:space="preserve">Игры на уроках </w:t>
      </w:r>
      <w:r w:rsidR="003C425D" w:rsidRPr="002923D3">
        <w:rPr>
          <w:rFonts w:ascii="Times New Roman" w:hAnsi="Times New Roman" w:cs="Times New Roman"/>
          <w:sz w:val="28"/>
          <w:szCs w:val="28"/>
        </w:rPr>
        <w:t>русского</w:t>
      </w:r>
      <w:r w:rsidRPr="002923D3">
        <w:rPr>
          <w:rFonts w:ascii="Times New Roman" w:hAnsi="Times New Roman" w:cs="Times New Roman"/>
          <w:sz w:val="28"/>
          <w:szCs w:val="28"/>
        </w:rPr>
        <w:t xml:space="preserve"> языка:</w:t>
      </w:r>
    </w:p>
    <w:p w14:paraId="2A9F800F" w14:textId="477084A2" w:rsidR="003C425D" w:rsidRPr="002923D3" w:rsidRDefault="00FD2D3A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>1. «</w:t>
      </w:r>
      <w:r w:rsidR="00A132BE" w:rsidRPr="002923D3">
        <w:rPr>
          <w:rFonts w:ascii="Times New Roman" w:hAnsi="Times New Roman" w:cs="Times New Roman"/>
          <w:sz w:val="28"/>
          <w:szCs w:val="28"/>
        </w:rPr>
        <w:t>Лингвистический баскетбол</w:t>
      </w:r>
      <w:r w:rsidR="00E545DE" w:rsidRPr="002923D3">
        <w:rPr>
          <w:rFonts w:ascii="Times New Roman" w:hAnsi="Times New Roman" w:cs="Times New Roman"/>
          <w:sz w:val="28"/>
          <w:szCs w:val="28"/>
        </w:rPr>
        <w:t>»</w:t>
      </w:r>
    </w:p>
    <w:p w14:paraId="429D0A80" w14:textId="0822CF18" w:rsidR="00A132BE" w:rsidRPr="002923D3" w:rsidRDefault="00A132BE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 xml:space="preserve">Один из учащихся приглашается к доске – “встает у корзины”, класс всегда имеет заранее подготовленные вопросы. Ученикам разрешается “забить в корзину” пять мячей-вопросов. Сколько очков отбил ученик, такую оценку и получил. </w:t>
      </w:r>
    </w:p>
    <w:p w14:paraId="4C03E5E4" w14:textId="77777777" w:rsidR="005C3634" w:rsidRPr="002923D3" w:rsidRDefault="00157EC5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>2. «</w:t>
      </w:r>
      <w:r w:rsidR="005E64DC" w:rsidRPr="002923D3">
        <w:rPr>
          <w:rFonts w:ascii="Times New Roman" w:hAnsi="Times New Roman" w:cs="Times New Roman"/>
          <w:sz w:val="28"/>
          <w:szCs w:val="28"/>
        </w:rPr>
        <w:t>С мамой на даче</w:t>
      </w:r>
      <w:r w:rsidRPr="002923D3">
        <w:rPr>
          <w:rFonts w:ascii="Times New Roman" w:hAnsi="Times New Roman" w:cs="Times New Roman"/>
          <w:sz w:val="28"/>
          <w:szCs w:val="28"/>
        </w:rPr>
        <w:t>»</w:t>
      </w:r>
    </w:p>
    <w:p w14:paraId="6DAC8CBD" w14:textId="77777777" w:rsidR="005C3634" w:rsidRPr="002923D3" w:rsidRDefault="005E64DC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 xml:space="preserve">Соберите в </w:t>
      </w:r>
      <w:r w:rsidR="005C3634" w:rsidRPr="002923D3">
        <w:rPr>
          <w:rFonts w:ascii="Times New Roman" w:hAnsi="Times New Roman" w:cs="Times New Roman"/>
          <w:sz w:val="28"/>
          <w:szCs w:val="28"/>
        </w:rPr>
        <w:t>корзину</w:t>
      </w:r>
      <w:r w:rsidRPr="002923D3">
        <w:rPr>
          <w:rFonts w:ascii="Times New Roman" w:hAnsi="Times New Roman" w:cs="Times New Roman"/>
          <w:sz w:val="28"/>
          <w:szCs w:val="28"/>
        </w:rPr>
        <w:t xml:space="preserve"> овощи, у которых есть хотя бы один мягкий звук</w:t>
      </w:r>
      <w:r w:rsidR="005C3634" w:rsidRPr="002923D3">
        <w:rPr>
          <w:rFonts w:ascii="Times New Roman" w:hAnsi="Times New Roman" w:cs="Times New Roman"/>
          <w:sz w:val="28"/>
          <w:szCs w:val="28"/>
        </w:rPr>
        <w:t xml:space="preserve"> (свекла, редька, морковь и тд.)</w:t>
      </w:r>
    </w:p>
    <w:p w14:paraId="2984DDEF" w14:textId="0FA02B0B" w:rsidR="00E545DE" w:rsidRPr="002923D3" w:rsidRDefault="00157EC5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 xml:space="preserve">3. </w:t>
      </w:r>
      <w:r w:rsidR="005C3634" w:rsidRPr="002923D3">
        <w:rPr>
          <w:rFonts w:ascii="Times New Roman" w:hAnsi="Times New Roman" w:cs="Times New Roman"/>
          <w:sz w:val="28"/>
          <w:szCs w:val="28"/>
        </w:rPr>
        <w:t>“Музыкальные предложения”</w:t>
      </w:r>
    </w:p>
    <w:p w14:paraId="0EA00C8E" w14:textId="7B791111" w:rsidR="005C3634" w:rsidRPr="002923D3" w:rsidRDefault="000A01E8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 xml:space="preserve">Первый играющий должен спеть одно нераспространенное предложение, например “девочка поет”. Каждый следующий </w:t>
      </w:r>
      <w:r w:rsidR="00AC6E9C" w:rsidRPr="002923D3">
        <w:rPr>
          <w:rFonts w:ascii="Times New Roman" w:hAnsi="Times New Roman" w:cs="Times New Roman"/>
          <w:sz w:val="28"/>
          <w:szCs w:val="28"/>
        </w:rPr>
        <w:t>ученик должен прибавить к предложению одно слово, правильно спев все предложение целиком (“девочка поет на концерте”, “девочка поет на концерте песню…”). Прибавлять можно в любом месте, служебные слова не учитываются. Игрок, который при повторении пропустил слово или переставил слова местами</w:t>
      </w:r>
      <w:r w:rsidR="00FB458A" w:rsidRPr="002923D3">
        <w:rPr>
          <w:rFonts w:ascii="Times New Roman" w:hAnsi="Times New Roman" w:cs="Times New Roman"/>
          <w:sz w:val="28"/>
          <w:szCs w:val="28"/>
        </w:rPr>
        <w:t xml:space="preserve">, выходит из игры. Побеждает тот, кто остается последним. </w:t>
      </w:r>
    </w:p>
    <w:p w14:paraId="6E90AAEA" w14:textId="3FD94096" w:rsidR="00C25556" w:rsidRPr="002923D3" w:rsidRDefault="00C25556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>4. “Найди лишнего”</w:t>
      </w:r>
    </w:p>
    <w:p w14:paraId="0C8F97C8" w14:textId="4D921237" w:rsidR="00C25556" w:rsidRPr="002923D3" w:rsidRDefault="00C25556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 xml:space="preserve">Из целого ряда слов найти то единственное, которое отличается от остальных слов, объяснить, почему оно лишнее. </w:t>
      </w:r>
    </w:p>
    <w:p w14:paraId="77D1984D" w14:textId="78DC8F51" w:rsidR="00390E96" w:rsidRPr="002923D3" w:rsidRDefault="00390E96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>5. “Словесное лото”</w:t>
      </w:r>
    </w:p>
    <w:p w14:paraId="4073065E" w14:textId="653F6D30" w:rsidR="00390E96" w:rsidRPr="002923D3" w:rsidRDefault="00390E96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>Для игры изготовить карточки с такими, например, слогами: ба-бо-би, ва-ви-во-вы, га-ги-го-гу, да-ди-до-ду, жа-же-жи, за-зи-зо, ка-ки-ко-ку, ла-ли-ло-ы, ма-ми-мо-мы-мя, на-ни-но-ны, пи-по-пы-пя-па, ра-ре-ри-ро-ры-ря, са-</w:t>
      </w:r>
      <w:r w:rsidRPr="002923D3">
        <w:rPr>
          <w:rFonts w:ascii="Times New Roman" w:hAnsi="Times New Roman" w:cs="Times New Roman"/>
          <w:sz w:val="28"/>
          <w:szCs w:val="28"/>
        </w:rPr>
        <w:lastRenderedPageBreak/>
        <w:t>си-со-сы, та-ти-то-ты, фа, ха, ца, ча-чи, ша-ши, иш. Нужны также 6-8 карточек с изображением звездочек и большие (контрольные) карты по числу играющих (4</w:t>
      </w:r>
      <w:r w:rsidRPr="002923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923D3">
        <w:rPr>
          <w:rFonts w:ascii="Times New Roman" w:hAnsi="Times New Roman" w:cs="Times New Roman"/>
          <w:sz w:val="28"/>
          <w:szCs w:val="28"/>
        </w:rPr>
        <w:t>6 клеток), на которые каждый будет накладывать составленные им слова. Карточки со слогами потасовать и по 8-12 штук раздать участникам игры. Оставшиеся карточки положить на стол стопкой буквами вниз. Играющие раскладывают перед собой полученные карточки лицевой стороной вверх (в 1 или 2 ряда).</w:t>
      </w:r>
    </w:p>
    <w:p w14:paraId="4D4CAB2B" w14:textId="223CE508" w:rsidR="007A23C1" w:rsidRPr="00DA47EC" w:rsidRDefault="007A23C1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>6. “Комедия</w:t>
      </w:r>
      <w:r w:rsidRPr="00DA47EC">
        <w:rPr>
          <w:rFonts w:ascii="Times New Roman" w:hAnsi="Times New Roman" w:cs="Times New Roman"/>
          <w:sz w:val="28"/>
          <w:szCs w:val="28"/>
        </w:rPr>
        <w:t>”</w:t>
      </w:r>
    </w:p>
    <w:p w14:paraId="152B209A" w14:textId="25323FAC" w:rsidR="007A23C1" w:rsidRDefault="007A23C1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>На доске стихотворение. Первые слова каждой строчки написаны слева, а продолжение – справа на отдельных полосках. Полоски эти перепутаны</w:t>
      </w:r>
      <w:r w:rsidR="00327324" w:rsidRPr="002923D3">
        <w:rPr>
          <w:rFonts w:ascii="Times New Roman" w:hAnsi="Times New Roman" w:cs="Times New Roman"/>
          <w:sz w:val="28"/>
          <w:szCs w:val="28"/>
        </w:rPr>
        <w:t xml:space="preserve">, в результате чего получается бессмыслица. Задача учеников – разложить полоски правильно, чтобы каждая оказалась на своем месте. </w:t>
      </w:r>
    </w:p>
    <w:p w14:paraId="13C17B9C" w14:textId="655F1D90" w:rsidR="00162892" w:rsidRPr="00162892" w:rsidRDefault="00162892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6289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Фотограф</w:t>
      </w:r>
      <w:r w:rsidRPr="00162892">
        <w:rPr>
          <w:rFonts w:ascii="Times New Roman" w:hAnsi="Times New Roman" w:cs="Times New Roman"/>
          <w:sz w:val="28"/>
          <w:szCs w:val="28"/>
        </w:rPr>
        <w:t>”</w:t>
      </w:r>
    </w:p>
    <w:p w14:paraId="2321FF79" w14:textId="09547352" w:rsidR="00CA5DF3" w:rsidRDefault="00CA5DF3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Выставляем ряд картинки со словами. Предлагаем ученикам внимательно посмотреть и запомнить расположение слов. Учитель прячет одну из карточек, после того как дети закрывают глаза. Задача учеников определить карточку, которая пропала с поля зрения. </w:t>
      </w:r>
    </w:p>
    <w:p w14:paraId="07D8C4CB" w14:textId="046AC813" w:rsidR="005C3B3E" w:rsidRPr="005C3B3E" w:rsidRDefault="005C3B3E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C3B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Сорняк</w:t>
      </w:r>
      <w:r w:rsidRPr="005C3B3E">
        <w:rPr>
          <w:rFonts w:ascii="Times New Roman" w:hAnsi="Times New Roman" w:cs="Times New Roman"/>
          <w:sz w:val="28"/>
          <w:szCs w:val="28"/>
        </w:rPr>
        <w:t>”</w:t>
      </w:r>
    </w:p>
    <w:p w14:paraId="0F8A2E2A" w14:textId="60A59EAE" w:rsidR="005C3B3E" w:rsidRPr="0095596F" w:rsidRDefault="005C3B3E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группе слов – </w:t>
      </w:r>
      <w:r w:rsidRPr="0095596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родственников</w:t>
      </w:r>
      <w:r w:rsidRPr="0095596F">
        <w:rPr>
          <w:rFonts w:ascii="Times New Roman" w:hAnsi="Times New Roman" w:cs="Times New Roman"/>
          <w:sz w:val="28"/>
          <w:szCs w:val="28"/>
        </w:rPr>
        <w:t>”</w:t>
      </w:r>
      <w:r w:rsidR="0095596F">
        <w:rPr>
          <w:rFonts w:ascii="Times New Roman" w:hAnsi="Times New Roman" w:cs="Times New Roman"/>
          <w:sz w:val="28"/>
          <w:szCs w:val="28"/>
        </w:rPr>
        <w:t xml:space="preserve"> есть одно </w:t>
      </w:r>
      <w:r w:rsidR="0095596F" w:rsidRPr="0095596F">
        <w:rPr>
          <w:rFonts w:ascii="Times New Roman" w:hAnsi="Times New Roman" w:cs="Times New Roman"/>
          <w:sz w:val="28"/>
          <w:szCs w:val="28"/>
        </w:rPr>
        <w:t>“</w:t>
      </w:r>
      <w:r w:rsidR="0095596F">
        <w:rPr>
          <w:rFonts w:ascii="Times New Roman" w:hAnsi="Times New Roman" w:cs="Times New Roman"/>
          <w:sz w:val="28"/>
          <w:szCs w:val="28"/>
        </w:rPr>
        <w:t>чужое</w:t>
      </w:r>
      <w:r w:rsidR="0095596F" w:rsidRPr="0095596F">
        <w:rPr>
          <w:rFonts w:ascii="Times New Roman" w:hAnsi="Times New Roman" w:cs="Times New Roman"/>
          <w:sz w:val="28"/>
          <w:szCs w:val="28"/>
        </w:rPr>
        <w:t>”</w:t>
      </w:r>
      <w:r w:rsidR="0095596F">
        <w:rPr>
          <w:rFonts w:ascii="Times New Roman" w:hAnsi="Times New Roman" w:cs="Times New Roman"/>
          <w:sz w:val="28"/>
          <w:szCs w:val="28"/>
        </w:rPr>
        <w:t xml:space="preserve"> слово, это и есть сорняк, но он внешне похож на остальные слова. Задача учеников – отыскать и </w:t>
      </w:r>
      <w:r w:rsidR="0095596F" w:rsidRPr="0095596F">
        <w:rPr>
          <w:rFonts w:ascii="Times New Roman" w:hAnsi="Times New Roman" w:cs="Times New Roman"/>
          <w:sz w:val="28"/>
          <w:szCs w:val="28"/>
        </w:rPr>
        <w:t>“</w:t>
      </w:r>
      <w:r w:rsidR="0095596F">
        <w:rPr>
          <w:rFonts w:ascii="Times New Roman" w:hAnsi="Times New Roman" w:cs="Times New Roman"/>
          <w:sz w:val="28"/>
          <w:szCs w:val="28"/>
        </w:rPr>
        <w:t>вырвать сорняк с корнем</w:t>
      </w:r>
      <w:r w:rsidR="0095596F" w:rsidRPr="0095596F">
        <w:rPr>
          <w:rFonts w:ascii="Times New Roman" w:hAnsi="Times New Roman" w:cs="Times New Roman"/>
          <w:sz w:val="28"/>
          <w:szCs w:val="28"/>
        </w:rPr>
        <w:t>”</w:t>
      </w:r>
      <w:r w:rsidR="0095596F">
        <w:rPr>
          <w:rFonts w:ascii="Times New Roman" w:hAnsi="Times New Roman" w:cs="Times New Roman"/>
          <w:sz w:val="28"/>
          <w:szCs w:val="28"/>
        </w:rPr>
        <w:t>, т.е. выделить корень и подчеркнуть.</w:t>
      </w:r>
    </w:p>
    <w:p w14:paraId="0042C857" w14:textId="793AE225" w:rsidR="00F67C80" w:rsidRDefault="005D2ECB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D3">
        <w:rPr>
          <w:rFonts w:ascii="Times New Roman" w:hAnsi="Times New Roman" w:cs="Times New Roman"/>
          <w:sz w:val="28"/>
          <w:szCs w:val="28"/>
        </w:rPr>
        <w:t xml:space="preserve">Проведение уроков в </w:t>
      </w:r>
      <w:r w:rsidR="00327324" w:rsidRPr="002923D3">
        <w:rPr>
          <w:rFonts w:ascii="Times New Roman" w:hAnsi="Times New Roman" w:cs="Times New Roman"/>
          <w:sz w:val="28"/>
          <w:szCs w:val="28"/>
        </w:rPr>
        <w:t>младших классах</w:t>
      </w:r>
      <w:r w:rsidRPr="002923D3">
        <w:rPr>
          <w:rFonts w:ascii="Times New Roman" w:hAnsi="Times New Roman" w:cs="Times New Roman"/>
          <w:sz w:val="28"/>
          <w:szCs w:val="28"/>
        </w:rPr>
        <w:t xml:space="preserve"> диктует целесообразность использования игровых технологий, способствующих активизации познавательной деятельности учащихся и ведущих к более осмысленному усвоению знаний, если игры о</w:t>
      </w:r>
      <w:r w:rsidR="00327324" w:rsidRPr="002923D3">
        <w:rPr>
          <w:rFonts w:ascii="Times New Roman" w:hAnsi="Times New Roman" w:cs="Times New Roman"/>
          <w:sz w:val="28"/>
          <w:szCs w:val="28"/>
        </w:rPr>
        <w:t>пределяется</w:t>
      </w:r>
      <w:r w:rsidRPr="002923D3">
        <w:rPr>
          <w:rFonts w:ascii="Times New Roman" w:hAnsi="Times New Roman" w:cs="Times New Roman"/>
          <w:sz w:val="28"/>
          <w:szCs w:val="28"/>
        </w:rPr>
        <w:t xml:space="preserve"> и конструируются в соответствии с содержанием изучаемой темы, с целями и задачами уроков</w:t>
      </w:r>
      <w:r w:rsidR="00327324" w:rsidRPr="002923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C52B79" w14:textId="77777777" w:rsidR="00B919D9" w:rsidRDefault="00DA47EC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EC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B919D9">
        <w:rPr>
          <w:rFonts w:ascii="Times New Roman" w:hAnsi="Times New Roman" w:cs="Times New Roman"/>
          <w:sz w:val="28"/>
          <w:szCs w:val="28"/>
        </w:rPr>
        <w:t>технологии</w:t>
      </w:r>
      <w:r w:rsidRPr="00DA47EC">
        <w:rPr>
          <w:rFonts w:ascii="Times New Roman" w:hAnsi="Times New Roman" w:cs="Times New Roman"/>
          <w:sz w:val="28"/>
          <w:szCs w:val="28"/>
        </w:rPr>
        <w:t xml:space="preserve"> могут быть использованы как элемент урока, они легко подбираются по тем</w:t>
      </w:r>
      <w:r w:rsidR="00B919D9">
        <w:rPr>
          <w:rFonts w:ascii="Times New Roman" w:hAnsi="Times New Roman" w:cs="Times New Roman"/>
          <w:sz w:val="28"/>
          <w:szCs w:val="28"/>
        </w:rPr>
        <w:t>атике</w:t>
      </w:r>
      <w:r w:rsidRPr="00DA47EC">
        <w:rPr>
          <w:rFonts w:ascii="Times New Roman" w:hAnsi="Times New Roman" w:cs="Times New Roman"/>
          <w:sz w:val="28"/>
          <w:szCs w:val="28"/>
        </w:rPr>
        <w:t xml:space="preserve"> для каждого раздела школьного курса. </w:t>
      </w:r>
      <w:r w:rsidR="00B919D9">
        <w:rPr>
          <w:rFonts w:ascii="Times New Roman" w:hAnsi="Times New Roman" w:cs="Times New Roman"/>
          <w:sz w:val="28"/>
          <w:szCs w:val="28"/>
        </w:rPr>
        <w:t xml:space="preserve">Удобный формат игры отвечает за актуализацию </w:t>
      </w:r>
      <w:r w:rsidRPr="00DA47EC">
        <w:rPr>
          <w:rFonts w:ascii="Times New Roman" w:hAnsi="Times New Roman" w:cs="Times New Roman"/>
          <w:sz w:val="28"/>
          <w:szCs w:val="28"/>
        </w:rPr>
        <w:t xml:space="preserve">(в начале урока или перед началом изучения новой темы); «разминки», необходимой по ходу урока; контроля в конце учебного занятия. </w:t>
      </w:r>
    </w:p>
    <w:p w14:paraId="63029E00" w14:textId="6E45711A" w:rsidR="00DA47EC" w:rsidRPr="002923D3" w:rsidRDefault="00DA47EC" w:rsidP="00292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EC">
        <w:rPr>
          <w:rFonts w:ascii="Times New Roman" w:hAnsi="Times New Roman" w:cs="Times New Roman"/>
          <w:sz w:val="28"/>
          <w:szCs w:val="28"/>
        </w:rPr>
        <w:t xml:space="preserve">В </w:t>
      </w:r>
      <w:r w:rsidR="00B919D9">
        <w:rPr>
          <w:rFonts w:ascii="Times New Roman" w:hAnsi="Times New Roman" w:cs="Times New Roman"/>
          <w:sz w:val="28"/>
          <w:szCs w:val="28"/>
        </w:rPr>
        <w:t>формате игры</w:t>
      </w:r>
      <w:r w:rsidRPr="00DA47EC">
        <w:rPr>
          <w:rFonts w:ascii="Times New Roman" w:hAnsi="Times New Roman" w:cs="Times New Roman"/>
          <w:sz w:val="28"/>
          <w:szCs w:val="28"/>
        </w:rPr>
        <w:t xml:space="preserve"> может пройти и </w:t>
      </w:r>
      <w:r w:rsidR="00B919D9">
        <w:rPr>
          <w:rFonts w:ascii="Times New Roman" w:hAnsi="Times New Roman" w:cs="Times New Roman"/>
          <w:sz w:val="28"/>
          <w:szCs w:val="28"/>
        </w:rPr>
        <w:t>большая часть</w:t>
      </w:r>
      <w:r w:rsidRPr="00DA47EC">
        <w:rPr>
          <w:rFonts w:ascii="Times New Roman" w:hAnsi="Times New Roman" w:cs="Times New Roman"/>
          <w:sz w:val="28"/>
          <w:szCs w:val="28"/>
        </w:rPr>
        <w:t xml:space="preserve"> урок</w:t>
      </w:r>
      <w:r w:rsidR="00B919D9">
        <w:rPr>
          <w:rFonts w:ascii="Times New Roman" w:hAnsi="Times New Roman" w:cs="Times New Roman"/>
          <w:sz w:val="28"/>
          <w:szCs w:val="28"/>
        </w:rPr>
        <w:t>а</w:t>
      </w:r>
      <w:r w:rsidRPr="00DA47EC">
        <w:rPr>
          <w:rFonts w:ascii="Times New Roman" w:hAnsi="Times New Roman" w:cs="Times New Roman"/>
          <w:sz w:val="28"/>
          <w:szCs w:val="28"/>
        </w:rPr>
        <w:t xml:space="preserve"> (уроки-конференции, аукционы, диспуты). Это не краткосрочная, сиюминутная деятельность, а длительный и неторопливый процесс образного творчества ребенка.</w:t>
      </w:r>
    </w:p>
    <w:p w14:paraId="1D0C71E5" w14:textId="77777777" w:rsidR="00F67C80" w:rsidRPr="002923D3" w:rsidRDefault="00F67C80" w:rsidP="002923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A3231" w14:textId="77777777" w:rsidR="00F67C80" w:rsidRPr="002923D3" w:rsidRDefault="00F67C80" w:rsidP="002923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4350D" w14:textId="77777777" w:rsidR="00F67C80" w:rsidRPr="002923D3" w:rsidRDefault="00F67C80" w:rsidP="002923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416DB" w14:textId="77777777" w:rsidR="00F67C80" w:rsidRPr="002923D3" w:rsidRDefault="00F67C80" w:rsidP="002923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D9A6A" w14:textId="77777777" w:rsidR="00F67C80" w:rsidRPr="002923D3" w:rsidRDefault="00F67C80" w:rsidP="002923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99998" w14:textId="77777777" w:rsidR="00F67C80" w:rsidRPr="002923D3" w:rsidRDefault="00F67C80" w:rsidP="002923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621D3" w14:textId="77777777" w:rsidR="00F67C80" w:rsidRPr="002923D3" w:rsidRDefault="00F67C80" w:rsidP="002923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C920A" w14:textId="77777777" w:rsidR="00F67C80" w:rsidRPr="002923D3" w:rsidRDefault="00F67C80" w:rsidP="002923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B632C" w14:textId="77777777" w:rsidR="00F67C80" w:rsidRPr="002923D3" w:rsidRDefault="00F67C80" w:rsidP="002923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86B26" w14:textId="77777777" w:rsidR="00F67C80" w:rsidRPr="002923D3" w:rsidRDefault="00F67C80" w:rsidP="002923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35451" w14:textId="77777777" w:rsidR="00F67C80" w:rsidRPr="002923D3" w:rsidRDefault="00F67C80" w:rsidP="002923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67427" w14:textId="77777777" w:rsidR="00F67C80" w:rsidRPr="002923D3" w:rsidRDefault="00F67C80" w:rsidP="002923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2D601" w14:textId="77777777" w:rsidR="00F67C80" w:rsidRPr="002923D3" w:rsidRDefault="00F67C80" w:rsidP="002923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8DC66" w14:textId="77777777" w:rsidR="00F67C80" w:rsidRPr="002923D3" w:rsidRDefault="00F67C80" w:rsidP="002923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C0E98" w14:textId="77777777" w:rsidR="00F67C80" w:rsidRPr="002923D3" w:rsidRDefault="00F67C80" w:rsidP="002923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8B961" w14:textId="77777777" w:rsidR="00F67C80" w:rsidRPr="002923D3" w:rsidRDefault="00F67C80" w:rsidP="002923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CA81D" w14:textId="77777777" w:rsidR="0002716F" w:rsidRDefault="0002716F" w:rsidP="002923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A2D43" w14:textId="77777777" w:rsidR="005D2ECB" w:rsidRDefault="005D2ECB" w:rsidP="002923D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73D2E" w14:textId="77777777" w:rsidR="005D2ECB" w:rsidRDefault="005D2ECB" w:rsidP="00814B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DCDE7" w14:textId="77777777" w:rsidR="00F67C80" w:rsidRPr="00FD2D3A" w:rsidRDefault="00F67C80" w:rsidP="00814B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7C80" w:rsidRPr="00FD2D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7C4A" w14:textId="77777777" w:rsidR="00A65508" w:rsidRDefault="00A65508" w:rsidP="002923D3">
      <w:pPr>
        <w:spacing w:after="0" w:line="240" w:lineRule="auto"/>
      </w:pPr>
      <w:r>
        <w:separator/>
      </w:r>
    </w:p>
  </w:endnote>
  <w:endnote w:type="continuationSeparator" w:id="0">
    <w:p w14:paraId="464D8AFB" w14:textId="77777777" w:rsidR="00A65508" w:rsidRDefault="00A65508" w:rsidP="0029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347925"/>
      <w:docPartObj>
        <w:docPartGallery w:val="Page Numbers (Bottom of Page)"/>
        <w:docPartUnique/>
      </w:docPartObj>
    </w:sdtPr>
    <w:sdtEndPr/>
    <w:sdtContent>
      <w:p w14:paraId="135DE84F" w14:textId="39B34C0E" w:rsidR="002923D3" w:rsidRDefault="002923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C9A1E6" w14:textId="77777777" w:rsidR="002923D3" w:rsidRDefault="002923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4AAB" w14:textId="77777777" w:rsidR="00A65508" w:rsidRDefault="00A65508" w:rsidP="002923D3">
      <w:pPr>
        <w:spacing w:after="0" w:line="240" w:lineRule="auto"/>
      </w:pPr>
      <w:r>
        <w:separator/>
      </w:r>
    </w:p>
  </w:footnote>
  <w:footnote w:type="continuationSeparator" w:id="0">
    <w:p w14:paraId="5134D0B8" w14:textId="77777777" w:rsidR="00A65508" w:rsidRDefault="00A65508" w:rsidP="0029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2ED"/>
    <w:multiLevelType w:val="hybridMultilevel"/>
    <w:tmpl w:val="F64417B6"/>
    <w:lvl w:ilvl="0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52"/>
        </w:tabs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72"/>
        </w:tabs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12"/>
        </w:tabs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32"/>
        </w:tabs>
        <w:ind w:left="10232" w:hanging="360"/>
      </w:pPr>
      <w:rPr>
        <w:rFonts w:ascii="Wingdings" w:hAnsi="Wingdings" w:hint="default"/>
      </w:rPr>
    </w:lvl>
  </w:abstractNum>
  <w:abstractNum w:abstractNumId="1" w15:restartNumberingAfterBreak="0">
    <w:nsid w:val="2E856146"/>
    <w:multiLevelType w:val="hybridMultilevel"/>
    <w:tmpl w:val="7DAE1E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870C9"/>
    <w:multiLevelType w:val="multilevel"/>
    <w:tmpl w:val="1782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A3E8C"/>
    <w:multiLevelType w:val="multilevel"/>
    <w:tmpl w:val="7120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5647A"/>
    <w:multiLevelType w:val="multilevel"/>
    <w:tmpl w:val="C05E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56"/>
    <w:rsid w:val="0002716F"/>
    <w:rsid w:val="0005022A"/>
    <w:rsid w:val="000A01E8"/>
    <w:rsid w:val="000E53D2"/>
    <w:rsid w:val="00157EC5"/>
    <w:rsid w:val="00162892"/>
    <w:rsid w:val="00184C38"/>
    <w:rsid w:val="001D7556"/>
    <w:rsid w:val="00252EFD"/>
    <w:rsid w:val="0027392F"/>
    <w:rsid w:val="002923D3"/>
    <w:rsid w:val="00327324"/>
    <w:rsid w:val="00390E96"/>
    <w:rsid w:val="003C425D"/>
    <w:rsid w:val="00430566"/>
    <w:rsid w:val="004328F1"/>
    <w:rsid w:val="004B03C5"/>
    <w:rsid w:val="004F677D"/>
    <w:rsid w:val="00520002"/>
    <w:rsid w:val="00536CE6"/>
    <w:rsid w:val="005C3634"/>
    <w:rsid w:val="005C3B3E"/>
    <w:rsid w:val="005D2ECB"/>
    <w:rsid w:val="005D7609"/>
    <w:rsid w:val="005E64DC"/>
    <w:rsid w:val="005F723A"/>
    <w:rsid w:val="007476BE"/>
    <w:rsid w:val="00765059"/>
    <w:rsid w:val="007A23C1"/>
    <w:rsid w:val="00814BE8"/>
    <w:rsid w:val="008C40F3"/>
    <w:rsid w:val="008E040C"/>
    <w:rsid w:val="009443ED"/>
    <w:rsid w:val="0095596F"/>
    <w:rsid w:val="00A132BE"/>
    <w:rsid w:val="00A207F1"/>
    <w:rsid w:val="00A65508"/>
    <w:rsid w:val="00AC6E9C"/>
    <w:rsid w:val="00AD28FC"/>
    <w:rsid w:val="00B6640D"/>
    <w:rsid w:val="00B919D9"/>
    <w:rsid w:val="00C25556"/>
    <w:rsid w:val="00CA5DF3"/>
    <w:rsid w:val="00DA47EC"/>
    <w:rsid w:val="00E545DE"/>
    <w:rsid w:val="00E8481C"/>
    <w:rsid w:val="00F67C80"/>
    <w:rsid w:val="00FB458A"/>
    <w:rsid w:val="00FD2D3A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5C91"/>
  <w15:chartTrackingRefBased/>
  <w15:docId w15:val="{757E65A9-A106-4DA6-B01A-1B454D59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3E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48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3D3"/>
  </w:style>
  <w:style w:type="paragraph" w:styleId="a7">
    <w:name w:val="footer"/>
    <w:basedOn w:val="a"/>
    <w:link w:val="a8"/>
    <w:uiPriority w:val="99"/>
    <w:unhideWhenUsed/>
    <w:rsid w:val="0029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 Ammosov</cp:lastModifiedBy>
  <cp:revision>4</cp:revision>
  <dcterms:created xsi:type="dcterms:W3CDTF">2022-11-08T16:25:00Z</dcterms:created>
  <dcterms:modified xsi:type="dcterms:W3CDTF">2022-11-09T01:40:00Z</dcterms:modified>
</cp:coreProperties>
</file>