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spacing w:before="0" w:after="0" w:line="240"/>
        <w:ind w:right="-284"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Муниципальнай бюджетнай орто уерэхтээьин тэрилтэтэ</w:t>
      </w:r>
    </w:p>
    <w:p>
      <w:pPr>
        <w:spacing w:before="0" w:after="0" w:line="240"/>
        <w:ind w:right="-284"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Габышев аатынан Хомустаах орто оскуолата</w:t>
      </w:r>
      <w:r>
        <w:rPr>
          <w:rFonts w:ascii="Times New Roman" w:hAnsi="Times New Roman" w:cs="Times New Roman" w:eastAsia="Times New Roman"/>
          <w:color w:val="auto"/>
          <w:spacing w:val="0"/>
          <w:position w:val="0"/>
          <w:sz w:val="24"/>
          <w:shd w:fill="auto" w:val="clear"/>
        </w:rPr>
        <w:t xml:space="preserve">»</w:t>
      </w: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Өбүгэлэрбит</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дьарыктара</w:t>
      </w: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w:t>
      </w:r>
      <w:r>
        <w:rPr>
          <w:rFonts w:ascii="Times New Roman" w:hAnsi="Times New Roman" w:cs="Times New Roman" w:eastAsia="Times New Roman"/>
          <w:b/>
          <w:color w:val="auto"/>
          <w:spacing w:val="0"/>
          <w:position w:val="0"/>
          <w:sz w:val="24"/>
          <w:shd w:fill="auto" w:val="clear"/>
        </w:rPr>
        <w:t xml:space="preserve">ɵ</w:t>
      </w:r>
      <w:r>
        <w:rPr>
          <w:rFonts w:ascii="Times New Roman" w:hAnsi="Times New Roman" w:cs="Times New Roman" w:eastAsia="Times New Roman"/>
          <w:b/>
          <w:color w:val="auto"/>
          <w:spacing w:val="0"/>
          <w:position w:val="0"/>
          <w:sz w:val="24"/>
          <w:shd w:fill="auto" w:val="clear"/>
        </w:rPr>
        <w:t xml:space="preserve">рэх таhынан дьарык программата</w:t>
      </w: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кылаас</w:t>
      </w: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24"/>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24"/>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Программаны онордо: Алексеева</w:t>
      </w:r>
    </w:p>
    <w:p>
      <w:pPr>
        <w:tabs>
          <w:tab w:val="left" w:pos="2040" w:leader="none"/>
        </w:tabs>
        <w:spacing w:before="0" w:after="0" w:line="240"/>
        <w:ind w:right="0" w:left="0" w:firstLine="389"/>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Елена Михайловна, алын с</w:t>
      </w:r>
      <w:r>
        <w:rPr>
          <w:rFonts w:ascii="Times New Roman" w:hAnsi="Times New Roman" w:cs="Times New Roman" w:eastAsia="Times New Roman"/>
          <w:b/>
          <w:color w:val="auto"/>
          <w:spacing w:val="0"/>
          <w:position w:val="0"/>
          <w:sz w:val="24"/>
          <w:shd w:fill="auto" w:val="clear"/>
        </w:rPr>
        <w:t xml:space="preserve">үһүөх</w:t>
      </w:r>
    </w:p>
    <w:p>
      <w:pPr>
        <w:tabs>
          <w:tab w:val="left" w:pos="2040" w:leader="none"/>
        </w:tabs>
        <w:spacing w:before="0" w:after="0" w:line="240"/>
        <w:ind w:right="0" w:left="0" w:firstLine="389"/>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учуутала.</w:t>
      </w:r>
    </w:p>
    <w:p>
      <w:pPr>
        <w:tabs>
          <w:tab w:val="left" w:pos="2040" w:leader="none"/>
        </w:tabs>
        <w:spacing w:before="0" w:after="0" w:line="240"/>
        <w:ind w:right="0" w:left="0" w:firstLine="389"/>
        <w:jc w:val="right"/>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right"/>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right"/>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right"/>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2022</w:t>
      </w:r>
      <w:r>
        <w:rPr>
          <w:rFonts w:ascii="Times New Roman" w:hAnsi="Times New Roman" w:cs="Times New Roman" w:eastAsia="Times New Roman"/>
          <w:b/>
          <w:color w:val="auto"/>
          <w:spacing w:val="0"/>
          <w:position w:val="0"/>
          <w:sz w:val="32"/>
          <w:shd w:fill="auto" w:val="clear"/>
        </w:rPr>
        <w:t xml:space="preserve">с.</w:t>
      </w: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tabs>
          <w:tab w:val="left" w:pos="2040" w:leader="none"/>
        </w:tabs>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Киириитэ .</w:t>
      </w:r>
    </w:p>
    <w:p>
      <w:pPr>
        <w:spacing w:before="0" w:after="0" w:line="240"/>
        <w:ind w:right="0" w:left="0" w:firstLine="389"/>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38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ϴ</w:t>
      </w:r>
      <w:r>
        <w:rPr>
          <w:rFonts w:ascii="Times New Roman" w:hAnsi="Times New Roman" w:cs="Times New Roman" w:eastAsia="Times New Roman"/>
          <w:color w:val="auto"/>
          <w:spacing w:val="0"/>
          <w:position w:val="0"/>
          <w:sz w:val="32"/>
          <w:shd w:fill="auto" w:val="clear"/>
        </w:rPr>
        <w:t xml:space="preserve">бугэлэрбит дьарыктара</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рэх таhынан дьарык программата ФГY</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С 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рэтиини, иитиини суруннуур программатын ирдэбилигэр с</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п тубэhиннэрэн уонна Хомустаах сурун оскуолатын алын суhу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х кылаастарга 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рэтиини, иитиини суруннуур программатыгар оло5уран оноhулунна. </w:t>
      </w: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Программа 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рэх дэгиттэр 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руйэхтэрин (УУД), киhитийии сиэрин инэрэр 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руйэхтэри (личностные УД), бодоруhан 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рэнэр у</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руйэхтэри (коммуникативные УД) о5о5о с</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пт</w:t>
      </w:r>
      <w:r>
        <w:rPr>
          <w:rFonts w:ascii="Times New Roman" w:hAnsi="Times New Roman" w:cs="Times New Roman" w:eastAsia="Times New Roman"/>
          <w:color w:val="auto"/>
          <w:spacing w:val="0"/>
          <w:position w:val="0"/>
          <w:sz w:val="32"/>
          <w:shd w:fill="auto" w:val="clear"/>
        </w:rPr>
        <w:t xml:space="preserve">ɵɵ</w:t>
      </w:r>
      <w:r>
        <w:rPr>
          <w:rFonts w:ascii="Times New Roman" w:hAnsi="Times New Roman" w:cs="Times New Roman" w:eastAsia="Times New Roman"/>
          <w:color w:val="auto"/>
          <w:spacing w:val="0"/>
          <w:position w:val="0"/>
          <w:sz w:val="32"/>
          <w:shd w:fill="auto" w:val="clear"/>
        </w:rPr>
        <w:t xml:space="preserve">хтук, саналыы сыhыаны булан инэрэргэ ананан оноhулунна.</w:t>
      </w:r>
    </w:p>
    <w:p>
      <w:pPr>
        <w:spacing w:before="0" w:after="0" w:line="240"/>
        <w:ind w:right="0" w:left="0" w:firstLine="389"/>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38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t xml:space="preserve">Программаны ситиhиигэ сылга 68 ч.к</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руллэр. Нэдиэлэ аайы 2   чаас тиксэрин курдук аттаран оноhулунна.</w:t>
      </w:r>
    </w:p>
    <w:p>
      <w:pPr>
        <w:spacing w:before="0" w:after="0" w:line="240"/>
        <w:ind w:right="0" w:left="0" w:firstLine="389"/>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389"/>
        <w:jc w:val="both"/>
        <w:rPr>
          <w:rFonts w:ascii="Times New Roman" w:hAnsi="Times New Roman" w:cs="Times New Roman" w:eastAsia="Times New Roman"/>
          <w:color w:val="auto"/>
          <w:spacing w:val="0"/>
          <w:position w:val="0"/>
          <w:sz w:val="32"/>
          <w:shd w:fill="auto" w:val="clear"/>
        </w:rPr>
      </w:pPr>
    </w:p>
    <w:p>
      <w:pPr>
        <w:tabs>
          <w:tab w:val="left" w:pos="2366" w:leader="none"/>
          <w:tab w:val="center" w:pos="4872" w:leader="none"/>
        </w:tabs>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Программа  хайысхалара:</w:t>
      </w: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1.  </w:t>
      </w:r>
      <w:r>
        <w:rPr>
          <w:rFonts w:ascii="Times New Roman" w:hAnsi="Times New Roman" w:cs="Times New Roman" w:eastAsia="Times New Roman"/>
          <w:color w:val="auto"/>
          <w:spacing w:val="0"/>
          <w:position w:val="0"/>
          <w:sz w:val="32"/>
          <w:shd w:fill="auto" w:val="clear"/>
        </w:rPr>
        <w:t xml:space="preserve">Туоhунан оноhук.</w:t>
      </w:r>
    </w:p>
    <w:p>
      <w:pPr>
        <w:spacing w:before="0" w:after="0" w:line="240"/>
        <w:ind w:right="0" w:left="749"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749"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749"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2. </w:t>
      </w:r>
      <w:r>
        <w:rPr>
          <w:rFonts w:ascii="Times New Roman" w:hAnsi="Times New Roman" w:cs="Times New Roman" w:eastAsia="Times New Roman"/>
          <w:color w:val="auto"/>
          <w:spacing w:val="0"/>
          <w:position w:val="0"/>
          <w:sz w:val="32"/>
          <w:shd w:fill="auto" w:val="clear"/>
        </w:rPr>
        <w:t xml:space="preserve">Сиэл оноhук.</w:t>
      </w:r>
    </w:p>
    <w:p>
      <w:pPr>
        <w:spacing w:before="0" w:after="0" w:line="240"/>
        <w:ind w:right="0" w:left="1109"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1109" w:firstLine="0"/>
        <w:jc w:val="both"/>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 xml:space="preserve">Программа актуальнаhа: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 xml:space="preserve">О5о </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бугэ оноhуктарын ньымаларын интэриэhиргээн баhылаата5ына, дьин саха культуратын, искусствотын кытта сирэй к</w:t>
      </w:r>
      <w:r>
        <w:rPr>
          <w:rFonts w:ascii="Times New Roman" w:hAnsi="Times New Roman" w:cs="Times New Roman" w:eastAsia="Times New Roman"/>
          <w:color w:val="auto"/>
          <w:spacing w:val="0"/>
          <w:position w:val="0"/>
          <w:sz w:val="32"/>
          <w:shd w:fill="auto" w:val="clear"/>
        </w:rPr>
        <w:t xml:space="preserve">ɵ</w:t>
      </w:r>
      <w:r>
        <w:rPr>
          <w:rFonts w:ascii="Times New Roman" w:hAnsi="Times New Roman" w:cs="Times New Roman" w:eastAsia="Times New Roman"/>
          <w:color w:val="auto"/>
          <w:spacing w:val="0"/>
          <w:position w:val="0"/>
          <w:sz w:val="32"/>
          <w:shd w:fill="auto" w:val="clear"/>
        </w:rPr>
        <w:t xml:space="preserve">рсуhэр. Омугун духовнай сыаннастарын билэри таhынан, бэйэтэ ону салгыы сайыннарар, айар суолга тахсар.</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1109"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1109" w:firstLine="0"/>
        <w:jc w:val="both"/>
        <w:rPr>
          <w:rFonts w:ascii="Times New Roman" w:hAnsi="Times New Roman" w:cs="Times New Roman" w:eastAsia="Times New Roman"/>
          <w:color w:val="auto"/>
          <w:spacing w:val="0"/>
          <w:position w:val="0"/>
          <w:sz w:val="32"/>
          <w:shd w:fill="auto" w:val="clear"/>
        </w:rPr>
      </w:pPr>
    </w:p>
    <w:p>
      <w:pPr>
        <w:spacing w:before="0" w:after="200" w:line="276"/>
        <w:ind w:right="2516"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2516"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2516"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Быhаарыы сурук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«Y</w:t>
      </w:r>
      <w:r>
        <w:rPr>
          <w:rFonts w:ascii="Times New Roman" w:hAnsi="Times New Roman" w:cs="Times New Roman" w:eastAsia="Times New Roman"/>
          <w:color w:val="auto"/>
          <w:spacing w:val="0"/>
          <w:position w:val="0"/>
          <w:sz w:val="28"/>
          <w:shd w:fill="auto" w:val="clear"/>
        </w:rPr>
        <w:t xml:space="preserve">унэр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ыччаппыт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кэлэр кэскилбит, эрэлбит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диэн хас биирдии омук билинэр. Ол иhин норуот бэйэтин угэhин, култууратын кэнэ5эски ыччатыгар инэрэн элбэх утуе5э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кэрэ5э угуйар, такайар. Саха айыл5аны кытта ыкса ситимнээх, ураты керуулээх, баай тыллаах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естеех омук. О5ону ебугэ угэстэригэр иитии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такайыы дьиэ кэргэнтэн, оскуолаттан, олох кыра сааhыттан са5аланар.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 xml:space="preserve">Сана улаатан эрэр о5о ебугэлэрэ олорон кэлбит олохторун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дьаhахтарын билэр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керер, сыаналыыр, ону тэнинэн угэстэри бэйэтин оло5ор туhанар эрэ буолла5ына саха омуга эстибэт суолга, инникигэ эрэллээх буолара саарбахтаммат.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 xml:space="preserve">Билинни сайдыылаах уйэ5э о5ону иитии боппуруоhа хайа да кэмнээ5эр ордук сытыытык турар. Ол да иhин, уерэх стандартын(ФГYеС) сурун сыалынан о5ону лиичинэс быhыытынан керен, тус уйул5атын уратытын кэспэккэ, салгыы сайыннарыыга туhуланар.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Кэнники сылларга о5ону кыратыттан тугу бары сатыыр, араас улэ керунэр дьо5урдаах, сурэхтээх гына иитии хаhааннытаа5ар да урдээтэ.</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ϴ</w:t>
      </w:r>
      <w:r>
        <w:rPr>
          <w:rFonts w:ascii="Times New Roman" w:hAnsi="Times New Roman" w:cs="Times New Roman" w:eastAsia="Times New Roman"/>
          <w:color w:val="auto"/>
          <w:spacing w:val="0"/>
          <w:position w:val="0"/>
          <w:sz w:val="28"/>
          <w:shd w:fill="auto" w:val="clear"/>
        </w:rPr>
        <w:t xml:space="preserve">бугэбит угэстэрэ</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уерэх таhынан дьарык о5о ба5атын, кыа5ын, кини сааhын уонна уйул5атын учуоттаан дьарыкка киирэригэр септеех усулуобуйаны тэрийии, дьарыкка киирэн улэлиир ба5атын кебутэргэ септеех сылта5ы уескэтии ирдэнэр. Онуоха кини билэриттэн билбэтигэр, сатыырыттан сатаабатыгар тиийэн иннэ туhэн, сананы билэригэр сорук уескээн тахсар. Ол курдук, суеhуну, сылгыны иитии-харайыы, уунээйини олордуу, хомуйуу, ону тэнэ айыл5а биэрбит матырыйаалларын тутан-хабан, бырайыак онорон куннээ5и олоххо туhалаах сана сатабылы, билиини инэринэр.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 xml:space="preserve">Программа сыала:</w:t>
      </w:r>
    </w:p>
    <w:p>
      <w:pPr>
        <w:numPr>
          <w:ilvl w:val="0"/>
          <w:numId w:val="22"/>
        </w:numPr>
        <w:spacing w:before="0" w:after="20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О5олор бэрт кыра эрдэхтэриттэн</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олорон ааспыт ебугэлэрбит сиэрдэрин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туомнарын, олохторун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дьаhахтарын, улэлэрин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хамнастарын билэ, ытыктыы, ону сал5ааччы дьон буола уерэнэллэригэр иитии.</w:t>
      </w:r>
    </w:p>
    <w:p>
      <w:pPr>
        <w:numPr>
          <w:ilvl w:val="0"/>
          <w:numId w:val="22"/>
        </w:numPr>
        <w:spacing w:before="0" w:after="20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Хас биирдии о5о айар дьо5урун таба керен сайыннарыы.</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 xml:space="preserve">Программа соруга:</w:t>
      </w:r>
    </w:p>
    <w:p>
      <w:pPr>
        <w:numPr>
          <w:ilvl w:val="0"/>
          <w:numId w:val="24"/>
        </w:numPr>
        <w:spacing w:before="0" w:after="20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О5о толкуйдуур, онорон керер, фантазиялыыр дьо5урун сайыннарыы.</w:t>
      </w:r>
    </w:p>
    <w:p>
      <w:pPr>
        <w:numPr>
          <w:ilvl w:val="0"/>
          <w:numId w:val="24"/>
        </w:numPr>
        <w:spacing w:before="0" w:after="20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Тереебут норуотун культуратыгар, айар дьо5урдаах дьоннорго интэриэhи, ытыктабылы иитии.</w:t>
      </w:r>
    </w:p>
    <w:p>
      <w:pPr>
        <w:numPr>
          <w:ilvl w:val="0"/>
          <w:numId w:val="24"/>
        </w:numPr>
        <w:spacing w:before="0" w:after="20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Кэрэни кэрэхсии керер дьо5уру сайыннарыы.</w:t>
      </w:r>
    </w:p>
    <w:p>
      <w:pPr>
        <w:numPr>
          <w:ilvl w:val="0"/>
          <w:numId w:val="24"/>
        </w:numPr>
        <w:spacing w:before="0" w:after="20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О5олору бэйэ икки ардыларыгар до5ордуу сыhыанна, бэйэ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бэйэ5э кемелесуhуугэ иитии.</w:t>
      </w:r>
    </w:p>
    <w:p>
      <w:pPr>
        <w:numPr>
          <w:ilvl w:val="0"/>
          <w:numId w:val="24"/>
        </w:numPr>
        <w:spacing w:before="0" w:after="20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О5о тулуурдаах, са5алаабыт улэтин тиhэ5эр тириэрдэр уеруйэхтэригэр уhуйуу.</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ϴ</w:t>
      </w:r>
      <w:r>
        <w:rPr>
          <w:rFonts w:ascii="Times New Roman" w:hAnsi="Times New Roman" w:cs="Times New Roman" w:eastAsia="Times New Roman"/>
          <w:b/>
          <w:color w:val="auto"/>
          <w:spacing w:val="0"/>
          <w:position w:val="0"/>
          <w:sz w:val="32"/>
          <w:shd w:fill="auto" w:val="clear"/>
        </w:rPr>
        <w:t xml:space="preserve">бугэ угэстэрэ</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дьарык туhумэхтэрэ:</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108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туhумэх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уhуйуу, угуйуу -  </w:t>
      </w:r>
      <w:r>
        <w:rPr>
          <w:rFonts w:ascii="Times New Roman" w:hAnsi="Times New Roman" w:cs="Times New Roman" w:eastAsia="Times New Roman"/>
          <w:b/>
          <w:color w:val="auto"/>
          <w:spacing w:val="0"/>
          <w:position w:val="0"/>
          <w:sz w:val="28"/>
          <w:shd w:fill="auto" w:val="clear"/>
        </w:rPr>
        <w:t xml:space="preserve">сэнээрии.</w:t>
      </w:r>
    </w:p>
    <w:p>
      <w:pPr>
        <w:spacing w:before="0" w:after="200" w:line="276"/>
        <w:ind w:right="0" w:left="108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туhумэх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рэтии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такайыы -  </w:t>
      </w:r>
      <w:r>
        <w:rPr>
          <w:rFonts w:ascii="Times New Roman" w:hAnsi="Times New Roman" w:cs="Times New Roman" w:eastAsia="Times New Roman"/>
          <w:b/>
          <w:color w:val="auto"/>
          <w:spacing w:val="0"/>
          <w:position w:val="0"/>
          <w:sz w:val="28"/>
          <w:shd w:fill="auto" w:val="clear"/>
        </w:rPr>
        <w:t xml:space="preserve">кэрэхсэтии.</w:t>
      </w:r>
    </w:p>
    <w:p>
      <w:pPr>
        <w:spacing w:before="0" w:after="200" w:line="276"/>
        <w:ind w:right="0" w:left="108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туhумэх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рэнии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умсугутуу.</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туhумэх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сайдыы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улуhуйуу.</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Дьарык тумугэр о5оттон ирдэнэр: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бугэлэрбит дьарыктарын арааран билэ у</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рэнии;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сылгы кыла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сиэлэ диэн тугун, туохха туттулларын(эмп-томп, киэргэл) билии;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сылгы сиэлиттэн кыракый , бэйэ дьо5уругар с</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пт</w:t>
      </w:r>
      <w:r>
        <w:rPr>
          <w:rFonts w:ascii="Times New Roman" w:hAnsi="Times New Roman" w:cs="Times New Roman" w:eastAsia="Times New Roman"/>
          <w:color w:val="auto"/>
          <w:spacing w:val="0"/>
          <w:position w:val="0"/>
          <w:sz w:val="28"/>
          <w:shd w:fill="auto" w:val="clear"/>
        </w:rPr>
        <w:t xml:space="preserve">ɵɵ</w:t>
      </w:r>
      <w:r>
        <w:rPr>
          <w:rFonts w:ascii="Times New Roman" w:hAnsi="Times New Roman" w:cs="Times New Roman" w:eastAsia="Times New Roman"/>
          <w:color w:val="auto"/>
          <w:spacing w:val="0"/>
          <w:position w:val="0"/>
          <w:sz w:val="28"/>
          <w:shd w:fill="auto" w:val="clear"/>
        </w:rPr>
        <w:t xml:space="preserve">х, оноhуктары оноро у</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рэнии;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хатын туоhа диэн тугун билии;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бугэлэрбит былыр туттубут туос иhиттэрин-хомуостарын, туос оонньуурдарын арааhын  арааран билии;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о5о дьо5уругар с</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пт</w:t>
      </w:r>
      <w:r>
        <w:rPr>
          <w:rFonts w:ascii="Times New Roman" w:hAnsi="Times New Roman" w:cs="Times New Roman" w:eastAsia="Times New Roman"/>
          <w:color w:val="auto"/>
          <w:spacing w:val="0"/>
          <w:position w:val="0"/>
          <w:sz w:val="28"/>
          <w:shd w:fill="auto" w:val="clear"/>
        </w:rPr>
        <w:t xml:space="preserve">ɵɵ</w:t>
      </w:r>
      <w:r>
        <w:rPr>
          <w:rFonts w:ascii="Times New Roman" w:hAnsi="Times New Roman" w:cs="Times New Roman" w:eastAsia="Times New Roman"/>
          <w:color w:val="auto"/>
          <w:spacing w:val="0"/>
          <w:position w:val="0"/>
          <w:sz w:val="28"/>
          <w:shd w:fill="auto" w:val="clear"/>
        </w:rPr>
        <w:t xml:space="preserve">х туостан киэргэллэри, кыракый харысхал бэлиэлэрин оноро у</w:t>
      </w:r>
      <w:r>
        <w:rPr>
          <w:rFonts w:ascii="Times New Roman" w:hAnsi="Times New Roman" w:cs="Times New Roman" w:eastAsia="Times New Roman"/>
          <w:color w:val="auto"/>
          <w:spacing w:val="0"/>
          <w:position w:val="0"/>
          <w:sz w:val="28"/>
          <w:shd w:fill="auto" w:val="clear"/>
        </w:rPr>
        <w:t xml:space="preserve">ɵ</w:t>
      </w:r>
      <w:r>
        <w:rPr>
          <w:rFonts w:ascii="Times New Roman" w:hAnsi="Times New Roman" w:cs="Times New Roman" w:eastAsia="Times New Roman"/>
          <w:color w:val="auto"/>
          <w:spacing w:val="0"/>
          <w:position w:val="0"/>
          <w:sz w:val="28"/>
          <w:shd w:fill="auto" w:val="clear"/>
        </w:rPr>
        <w:t xml:space="preserve">рэнии.</w:t>
      </w:r>
    </w:p>
    <w:p>
      <w:pPr>
        <w:spacing w:before="0" w:after="200" w:line="276"/>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ab/>
      </w:r>
      <w:r>
        <w:rPr>
          <w:rFonts w:ascii="Times New Roman" w:hAnsi="Times New Roman" w:cs="Times New Roman" w:eastAsia="Times New Roman"/>
          <w:b/>
          <w:color w:val="auto"/>
          <w:spacing w:val="0"/>
          <w:position w:val="0"/>
          <w:sz w:val="44"/>
          <w:shd w:fill="auto" w:val="clear"/>
        </w:rPr>
        <w:t xml:space="preserve">Туос оноhуктар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Ураанхай саха  уус хара5ын, уран тарба5ын, кини онорбут кэрэ, сиэдэрэй оноhуктарын, ойууларын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бичиктэрин кербут эрэ барыта се5ер, хайгыыр.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Туоhунан улэ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саха норуотун культуратын биир саамай биллэр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кестер, тар5аммыт керунэ. Урут сахалар куннээ5и наада5а туттуллар иhиттэри судургутук тигэн тутталлара, онтон кэлин улам тупсаран, ойуулаан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мандардаан сиэдэрэй кестуулээх гына тигэр буолбуттара. XX уйэ санатыгар тимир, таас иhиттэр уедуйэн, онно утуруйтэрэн, туос иhит туттуллубат буолан улам  сутэн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симэлийэн барбыта. Бу кэлин биирдиилээн норуот маастардара туостан араас дьэрэкээн киэргэллэри, симэхтэри, иhиттэри тигэр, сатабылларын дьонно тар5атар буоллулар. Туос иhити талахтаан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силистээн, ойуулаан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мандардаан ситиинэн тигии аан дойду урдунэн сахаларга эрэ баар.</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Туоhунан туттарга туттуллар сэп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сэбиргэл: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иннэ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суон, улахан ууттээх буолуон наада;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быhах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уhуга сытыы, чараас, кылгас тимирдээх буолар;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тимир линейка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туоhу мээрэйдииргэ, кенетук быhарга туттуллар;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циркуль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сиик хаамыытын бэлиэтииргэ, тегурук оhуор онорорго;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суутук.</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Туостан оноhук ис тутула: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туоhу хастааhын, харайыы;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туос иhит арааhын билсиhии;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туос иhиккэ тигиллэр сииктэри билсиhии;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туостан кур тигии;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хаартыска арааматын туостан оноро уерэнии;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туос харысхал бэлиэлэрин оноро уерэнии;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ab/>
        <w:t xml:space="preserve">Сиэл оноhуктар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Кыл уонна сиэл оноhуктар- саха омук культуратын быстыспат соро5ото.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Кылынан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сиэлинэн оноhуктар келуенэттэн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келуенэ5э уhуйуллан кэлбит саха норуотун биир дьикти, эриэккэс дьарыга буолар. Кэлин кэмнэ кылынан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сиэлинэн оноhуктар олоххо эмп- томп, киэргэл быhыытынан куускэ киирдилэр.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Кыл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сиэл сиэргэ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туомна суолтата кестубэт куустэн муннарыы, айыыларга суол бэлиэтэ, харыстабыл, иhиккэ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аска куhа5аны чугаhаппакка дьулуhуу, ыар хара5ы, киэргэл, араначчылыыр, дурда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хахха буолар аналлаах.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Холобур, кыл кымньыы естее5у уурэр, кыайар, кыйдыыр. Онтон дэйбиир саха омук наадалаах мала, уену-кейууру эрэ уурбэт, итиигэ сапсынан серуукууллэр, куhа5антан ыраастаналлар.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 xml:space="preserve">Кыл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сиэл оноhуктар киэргэл эрэ буолбакка эмтэнии биир керунэ буолаллар. Ол курдук кыл сэлээппэлэр, тебетейкалар тебете ыалдьар дьонно туhалыыллар. Онтон атах танаhын иhигэр угуллар угунньалар киhи ата5ын сылаастык илдьэ сылдьалларын таhынан ата5ын ньиэрбэтин уhугуннараллар. Эмиэ итинник сыаллаах атах уктэнэр ковриктары, тапочкалары онороллор.</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Кыл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сиэл оноhуктар оноhуллар ньымаларын к</w:t>
      </w:r>
      <w:r>
        <w:rPr>
          <w:rFonts w:ascii="Times New Roman" w:hAnsi="Times New Roman" w:cs="Times New Roman" w:eastAsia="Times New Roman"/>
          <w:b/>
          <w:color w:val="auto"/>
          <w:spacing w:val="0"/>
          <w:position w:val="0"/>
          <w:sz w:val="28"/>
          <w:shd w:fill="auto" w:val="clear"/>
        </w:rPr>
        <w:t xml:space="preserve">ɵ</w:t>
      </w:r>
      <w:r>
        <w:rPr>
          <w:rFonts w:ascii="Times New Roman" w:hAnsi="Times New Roman" w:cs="Times New Roman" w:eastAsia="Times New Roman"/>
          <w:b/>
          <w:color w:val="auto"/>
          <w:spacing w:val="0"/>
          <w:position w:val="0"/>
          <w:sz w:val="28"/>
          <w:shd w:fill="auto" w:val="clear"/>
        </w:rPr>
        <w:t xml:space="preserve">руннэрэ:</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ситии хатыы- быа арааhа, туос иhит тутаахтара, паннолар;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еруу араастара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 туерт, биэс, алта, а5ыс утахтарынан еруу арааhа;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туу мээчик оноhуллуута;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угунньа оноhуута.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Календарнай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тематическай былаан.</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tbl>
      <w:tblPr>
        <w:tblInd w:w="5" w:type="dxa"/>
      </w:tblPr>
      <w:tblGrid>
        <w:gridCol w:w="608"/>
        <w:gridCol w:w="2211"/>
        <w:gridCol w:w="932"/>
        <w:gridCol w:w="1048"/>
        <w:gridCol w:w="1017"/>
        <w:gridCol w:w="1716"/>
        <w:gridCol w:w="1049"/>
        <w:gridCol w:w="985"/>
      </w:tblGrid>
      <w:tr>
        <w:trPr>
          <w:trHeight w:val="737"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p>
          <w:p>
            <w:pPr>
              <w:spacing w:before="0" w:after="200" w:line="276"/>
              <w:ind w:right="0" w:left="0" w:firstLine="0"/>
              <w:jc w:val="left"/>
              <w:rPr>
                <w:color w:val="auto"/>
                <w:spacing w:val="0"/>
                <w:position w:val="0"/>
                <w:shd w:fill="auto" w:val="clear"/>
              </w:rPr>
            </w:pP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Разделлар, темалар.                        </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Хас чааhа</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Теория</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w:t>
            </w:r>
            <w:r>
              <w:rPr>
                <w:rFonts w:ascii="Times New Roman" w:hAnsi="Times New Roman" w:cs="Times New Roman" w:eastAsia="Times New Roman"/>
                <w:i/>
                <w:color w:val="auto"/>
                <w:spacing w:val="0"/>
                <w:position w:val="0"/>
                <w:sz w:val="28"/>
                <w:shd w:fill="auto" w:val="clear"/>
              </w:rPr>
              <w:t xml:space="preserve">.</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Туттуллар тэриллэр.</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Буолар</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кунэ  </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Факт.</w:t>
            </w:r>
          </w:p>
        </w:tc>
      </w:tr>
      <w:tr>
        <w:trPr>
          <w:trHeight w:val="565"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Туос оноhуктар. (34ч.)</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Билсиhии.Туос диэн тугун, хантан ылылларын быhаарыы.</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хатын ойуута.</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иhиттэр керуннэрин, туос киэргэллэри билсиhии.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иhиттэр, ойуулар, альбом, харандаас.</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4-5</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иhиттэри тигэр сииктэр.</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Сииктэр ойуулара, ыраас кумаа5ы, харандаас.</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6-9</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кур оноро уерэнии.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2964" w:leader="none"/>
              </w:tabs>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силим, о5уруо, солко сап, кыптыый, циркуль, кыра тирии быа.</w:t>
              <w:tab/>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10-13</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Сиэп телепуенун киэргэтии.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о5уруо, сап, поролон, силим, иннэ, кыптыый, суруйбат ручка, линейка.</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14-17</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Туостан</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оонньуурдар.</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кыптыый, силим.</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36"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18-21</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Туостан хаартыска араамата.</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Харана, сырдык туостар, кыптыый, силим, быhах.</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89"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22-24</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Туостан суhуох киистэтэ.</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иннэ, силим, баттах эрэhиинэтэ.</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25-29</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Туостан боростуой илин кэбиhэри оноро уерэнии.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кыптыый, сытыы быhах, силим, солко сап.</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30-33</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Туостан харысхал бэлиэлэрин оноруу.</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Туос, кыптыый, быhах, силим.</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Тумук.</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7"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r>
              <w:rPr>
                <w:rFonts w:ascii="Times New Roman" w:hAnsi="Times New Roman" w:cs="Times New Roman" w:eastAsia="Times New Roman"/>
                <w:color w:val="auto"/>
                <w:spacing w:val="0"/>
                <w:position w:val="0"/>
                <w:sz w:val="28"/>
                <w:shd w:fill="auto" w:val="clear"/>
              </w:rPr>
              <w:t xml:space="preserve">ч.</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ч.</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ч.</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40" w:leader="none"/>
              </w:tabs>
              <w:spacing w:before="0" w:after="0" w:line="240"/>
              <w:ind w:right="0" w:left="0" w:firstLine="389"/>
              <w:jc w:val="center"/>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32"/>
                <w:shd w:fill="auto" w:val="clear"/>
              </w:rPr>
              <w:t xml:space="preserve">II.</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32"/>
                <w:shd w:fill="auto" w:val="clear"/>
              </w:rPr>
              <w:t xml:space="preserve">Сиэл оноhуктар. (31ч.)</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Сиэл диэн тугун, хантан ылылларын билсиhии.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Сылгы ойуута.</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Быалары, ситиилэри хатарга бэлэмниир улэни билсиhии.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Сылгы сиэлэ.</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Сиэлинэн еруулэр араастарын билсиhии, ере уерэнии.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Сиэл, еруу арааhын ойуулара.</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8-10</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Тебе5е баанарга аналлаах быаны оноро уерэнии.</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Сиэл, сап, иннэ.</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36"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11-14</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Кыра сувенирнай дэйбиир оноруу.</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Сиэл, туос , сап, иннэ, о5уруо.</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7"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15-18</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Кылтан угунньа оноруу.</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Кыл, сап, иннэ.</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0"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19-23</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Тегурук панно оноруу.</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Сиэл, сап, иннэ, о5уруо.</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7"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24-27</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Кылтан брошь.</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Кыл, сап, иннэ, о5уруо.</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7"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28-31</w:t>
            </w: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Кылтан бе5ех.</w:t>
            </w: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Кыл, сап, иннэ, киэргэл.</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ч.</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ч.</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28</w:t>
            </w:r>
            <w:r>
              <w:rPr>
                <w:rFonts w:ascii="Times New Roman" w:hAnsi="Times New Roman" w:cs="Times New Roman" w:eastAsia="Times New Roman"/>
                <w:color w:val="auto"/>
                <w:spacing w:val="0"/>
                <w:position w:val="0"/>
                <w:sz w:val="28"/>
                <w:shd w:fill="auto" w:val="clear"/>
              </w:rPr>
              <w:t xml:space="preserve">ч.</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Туттуллар литература:</w:t>
      </w:r>
    </w:p>
    <w:p>
      <w:pPr>
        <w:numPr>
          <w:ilvl w:val="0"/>
          <w:numId w:val="106"/>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Кыл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сиэл оноhук кистэлэнэ. Богатырева Л.Е., Дьокуускай, 2008с.</w:t>
      </w:r>
    </w:p>
    <w:p>
      <w:pPr>
        <w:numPr>
          <w:ilvl w:val="0"/>
          <w:numId w:val="106"/>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Туостан оноhуктар. Павел Гермагенов.Бичик, 2010с.</w:t>
      </w:r>
    </w:p>
    <w:p>
      <w:pPr>
        <w:numPr>
          <w:ilvl w:val="0"/>
          <w:numId w:val="106"/>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Хатан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журналлар сатабыл балаhалара.</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2">
    <w:abstractNumId w:val="12"/>
  </w:num>
  <w:num w:numId="24">
    <w:abstractNumId w:val="6"/>
  </w:num>
  <w:num w:numId="10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