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FR1"/>
        <w:spacing w:before="0" w:after="0" w:line="240"/>
        <w:ind w:left="0" w:right="0" w:firstLine="567"/>
        <w:jc w:val="both"/>
        <w:rPr>
          <w:rFonts w:ascii="Arial" w:cs="Arial" w:hAnsi="Arial"/>
          <w:b/>
          <w:i w:val="off"/>
          <w:sz w:val="24"/>
          <w:szCs w:val="24"/>
        </w:rPr>
      </w:pPr>
      <w:r>
        <w:rPr>
          <w:rFonts w:ascii="Arial" w:cs="Arial" w:hAnsi="Arial"/>
          <w:b/>
          <w:i w:val="off"/>
          <w:sz w:val="24"/>
          <w:szCs w:val="24"/>
        </w:rPr>
        <w:t>Андреева Ай-</w:t>
      </w:r>
      <w:r>
        <w:rPr>
          <w:rFonts w:ascii="Arial" w:cs="Arial" w:hAnsi="Arial"/>
          <w:b/>
          <w:i w:val="off"/>
          <w:sz w:val="24"/>
          <w:szCs w:val="24"/>
        </w:rPr>
        <w:t>Куо</w:t>
      </w:r>
      <w:r>
        <w:rPr>
          <w:rFonts w:ascii="Arial" w:cs="Arial" w:hAnsi="Arial"/>
          <w:b/>
          <w:i w:val="off"/>
          <w:sz w:val="24"/>
          <w:szCs w:val="24"/>
        </w:rPr>
        <w:t xml:space="preserve"> </w:t>
      </w:r>
      <w:r>
        <w:rPr>
          <w:rFonts w:ascii="Arial" w:cs="Arial" w:hAnsi="Arial"/>
          <w:b/>
          <w:i w:val="off"/>
          <w:sz w:val="24"/>
          <w:szCs w:val="24"/>
        </w:rPr>
        <w:t>Гаврильевна</w:t>
      </w:r>
    </w:p>
    <w:p w14:paraId="00000002">
      <w:pPr>
        <w:pStyle w:val="FR1"/>
        <w:spacing w:before="0" w:after="0" w:line="240"/>
        <w:ind w:left="0" w:right="0" w:firstLine="567"/>
        <w:jc w:val="both"/>
        <w:rPr>
          <w:rFonts w:ascii="Arial" w:cs="Arial" w:hAnsi="Arial"/>
          <w:b/>
          <w:i w:val="off"/>
          <w:sz w:val="24"/>
          <w:szCs w:val="24"/>
        </w:rPr>
      </w:pPr>
      <w:r>
        <w:rPr>
          <w:rFonts w:ascii="Arial" w:cs="Arial" w:hAnsi="Arial"/>
          <w:b/>
          <w:i w:val="off"/>
          <w:sz w:val="24"/>
          <w:szCs w:val="24"/>
        </w:rPr>
        <w:t xml:space="preserve">Старший воспитатель </w:t>
      </w:r>
      <w:r>
        <w:rPr>
          <w:rFonts w:ascii="Arial" w:cs="Arial" w:hAnsi="Arial"/>
          <w:b/>
          <w:i w:val="off"/>
          <w:sz w:val="24"/>
          <w:szCs w:val="24"/>
          <w:lang w:val="ru-RU"/>
        </w:rPr>
        <w:t>МБДОУ</w:t>
      </w:r>
      <w:r>
        <w:rPr>
          <w:rFonts w:ascii="Arial" w:cs="Arial" w:hAnsi="Arial"/>
          <w:b/>
          <w:i w:val="off"/>
          <w:sz w:val="24"/>
          <w:szCs w:val="24"/>
        </w:rPr>
        <w:t xml:space="preserve"> детского сада «</w:t>
      </w:r>
      <w:r>
        <w:rPr>
          <w:rFonts w:ascii="Arial" w:cs="Arial" w:hAnsi="Arial"/>
          <w:b/>
          <w:i w:val="off"/>
          <w:sz w:val="24"/>
          <w:szCs w:val="24"/>
        </w:rPr>
        <w:t>Сардана</w:t>
      </w:r>
      <w:r>
        <w:rPr>
          <w:rFonts w:ascii="Arial" w:cs="Arial" w:hAnsi="Arial"/>
          <w:b/>
          <w:i w:val="off"/>
          <w:sz w:val="24"/>
          <w:szCs w:val="24"/>
        </w:rPr>
        <w:t>» с</w:t>
      </w:r>
      <w:r>
        <w:rPr>
          <w:rFonts w:ascii="Arial" w:cs="Arial" w:hAnsi="Arial"/>
          <w:b/>
          <w:i w:val="off"/>
          <w:sz w:val="24"/>
          <w:szCs w:val="24"/>
        </w:rPr>
        <w:t>.</w:t>
      </w:r>
      <w:r>
        <w:rPr>
          <w:rFonts w:ascii="Arial" w:cs="Arial" w:hAnsi="Arial"/>
          <w:b/>
          <w:i w:val="off"/>
          <w:sz w:val="24"/>
          <w:szCs w:val="24"/>
        </w:rPr>
        <w:t xml:space="preserve"> </w:t>
      </w:r>
      <w:r>
        <w:rPr>
          <w:rFonts w:ascii="Arial" w:cs="Arial" w:hAnsi="Arial"/>
          <w:b/>
          <w:i w:val="off"/>
          <w:sz w:val="24"/>
          <w:szCs w:val="24"/>
        </w:rPr>
        <w:t>Малыкай</w:t>
      </w:r>
      <w:r>
        <w:rPr>
          <w:rFonts w:ascii="Arial" w:cs="Arial" w:hAnsi="Arial"/>
          <w:b/>
          <w:i w:val="off"/>
          <w:sz w:val="24"/>
          <w:szCs w:val="24"/>
        </w:rPr>
        <w:t xml:space="preserve"> МР «</w:t>
      </w:r>
      <w:r>
        <w:rPr>
          <w:rFonts w:ascii="Arial" w:cs="Arial" w:hAnsi="Arial"/>
          <w:b/>
          <w:i w:val="off"/>
          <w:sz w:val="24"/>
          <w:szCs w:val="24"/>
        </w:rPr>
        <w:t>Нюрбинского</w:t>
      </w:r>
      <w:r>
        <w:rPr>
          <w:rFonts w:ascii="Arial" w:cs="Arial" w:hAnsi="Arial"/>
          <w:b/>
          <w:i w:val="off"/>
          <w:sz w:val="24"/>
          <w:szCs w:val="24"/>
        </w:rPr>
        <w:t xml:space="preserve"> района»</w:t>
      </w:r>
    </w:p>
    <w:p w14:paraId="00000003">
      <w:pPr>
        <w:pStyle w:val="FR1"/>
        <w:spacing w:before="0" w:after="0" w:line="240"/>
        <w:ind w:left="0" w:right="0" w:firstLine="567"/>
        <w:jc w:val="both"/>
        <w:rPr>
          <w:rStyle w:val="Hyperlink"/>
          <w:rFonts w:ascii="Arial" w:cs="Arial" w:hAnsi="Arial"/>
          <w:b/>
          <w:i w:val="off"/>
          <w:sz w:val="24"/>
          <w:szCs w:val="24"/>
          <w:lang w:val="en-US"/>
        </w:rPr>
      </w:pPr>
      <w:r>
        <w:fldChar w:fldCharType="begin"/>
      </w:r>
      <w:r>
        <w:instrText xml:space="preserve">HYPERLINK "mailto:Aykuo1992@mail.ru" </w:instrText>
      </w:r>
      <w:r>
        <w:fldChar w:fldCharType="separate"/>
      </w:r>
      <w:r>
        <w:rPr>
          <w:rStyle w:val="Hyperlink"/>
          <w:rFonts w:ascii="Arial" w:cs="Arial" w:hAnsi="Arial"/>
          <w:b/>
          <w:i w:val="off"/>
          <w:sz w:val="24"/>
          <w:szCs w:val="24"/>
          <w:lang w:val="en-US"/>
        </w:rPr>
        <w:t>Aykuo</w:t>
      </w:r>
      <w:r>
        <w:rPr>
          <w:rStyle w:val="Hyperlink"/>
          <w:rFonts w:ascii="Arial" w:cs="Arial" w:hAnsi="Arial"/>
          <w:b/>
          <w:i w:val="off"/>
          <w:sz w:val="24"/>
          <w:szCs w:val="24"/>
        </w:rPr>
        <w:t>1992@</w:t>
      </w:r>
      <w:r>
        <w:rPr>
          <w:rStyle w:val="Hyperlink"/>
          <w:rFonts w:ascii="Arial" w:cs="Arial" w:hAnsi="Arial"/>
          <w:b/>
          <w:i w:val="off"/>
          <w:sz w:val="24"/>
          <w:szCs w:val="24"/>
          <w:lang w:val="en-US"/>
        </w:rPr>
        <w:t>mail</w:t>
      </w:r>
      <w:r>
        <w:rPr>
          <w:rStyle w:val="Hyperlink"/>
          <w:rFonts w:ascii="Arial" w:cs="Arial" w:hAnsi="Arial"/>
          <w:b/>
          <w:i w:val="off"/>
          <w:sz w:val="24"/>
          <w:szCs w:val="24"/>
        </w:rPr>
        <w:t>.</w:t>
      </w:r>
      <w:r>
        <w:rPr>
          <w:rStyle w:val="Hyperlink"/>
          <w:rFonts w:ascii="Arial" w:cs="Arial" w:hAnsi="Arial"/>
          <w:b/>
          <w:i w:val="off"/>
          <w:sz w:val="24"/>
          <w:szCs w:val="24"/>
          <w:lang w:val="en-US"/>
        </w:rPr>
        <w:t>ru</w:t>
      </w:r>
      <w:r>
        <w:fldChar w:fldCharType="end"/>
      </w:r>
    </w:p>
    <w:p w14:paraId="0000000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Arial" w:cs="Arial" w:hAnsi="Arial"/>
          <w:color w:val="000000"/>
          <w:sz w:val="24"/>
          <w:szCs w:val="24"/>
          <w:lang w:val="en-US"/>
        </w:rPr>
      </w:pPr>
      <w:r>
        <w:rPr>
          <w:rStyle w:val="Hyperlink"/>
          <w:rFonts w:ascii="Arial" w:cs="Arial" w:hAnsi="Arial"/>
          <w:b/>
          <w:i w:val="off"/>
          <w:color w:val="auto"/>
          <w:sz w:val="24"/>
          <w:szCs w:val="24"/>
          <w:u w:val="none"/>
        </w:rPr>
        <w:t>Научный руководител</w:t>
      </w:r>
      <w:r>
        <w:rPr>
          <w:rStyle w:val="Hyperlink"/>
          <w:rFonts w:ascii="Arial" w:cs="Arial" w:hAnsi="Arial"/>
          <w:b/>
          <w:i w:val="off"/>
          <w:color w:val="auto"/>
          <w:sz w:val="24"/>
          <w:szCs w:val="24"/>
          <w:u w:val="none"/>
          <w:lang w:val="ru-RU"/>
        </w:rPr>
        <w:t>ь:</w:t>
      </w:r>
      <w:r>
        <w:rPr>
          <w:rStyle w:val="Hyperlink"/>
          <w:rFonts w:ascii="Arial" w:cs="Arial" w:hAnsi="Arial"/>
          <w:b w:val="off"/>
          <w:bCs w:val="off"/>
          <w:i w:val="off"/>
          <w:color w:val="auto"/>
          <w:sz w:val="24"/>
          <w:szCs w:val="24"/>
          <w:u w:val="none"/>
          <w:lang w:val="ru-RU"/>
        </w:rPr>
        <w:t xml:space="preserve"> доцент ДО ПИ  СВФУ, к.п.н., </w:t>
      </w:r>
      <w:r>
        <w:rPr>
          <w:rFonts w:ascii="Arial" w:cs="Arial" w:hAnsi="Arial"/>
          <w:b w:val="off"/>
          <w:bCs w:val="off"/>
          <w:color w:val="333333"/>
          <w:sz w:val="24"/>
          <w:szCs w:val="24"/>
          <w:highlight w:val="white"/>
          <w:rtl w:val="off"/>
          <w:lang w:val="ru-RU"/>
        </w:rPr>
        <w:t xml:space="preserve">Баишева М.И </w:t>
      </w:r>
      <w:r>
        <w:rPr>
          <w:rFonts w:ascii="Arial" w:cs="Arial" w:hAnsi="Arial"/>
          <w:color w:val="333333"/>
          <w:sz w:val="24"/>
          <w:szCs w:val="24"/>
          <w:highlight w:val="white"/>
          <w:rtl w:val="off"/>
          <w:lang w:val="en-US"/>
        </w:rPr>
        <w:t xml:space="preserve"> </w:t>
      </w:r>
    </w:p>
    <w:p w14:paraId="00000005">
      <w:pPr>
        <w:pStyle w:val="FR1"/>
        <w:spacing w:before="0" w:after="0" w:line="240"/>
        <w:ind w:left="0" w:right="0" w:firstLine="567"/>
        <w:jc w:val="both"/>
        <w:rPr>
          <w:rFonts w:ascii="Arial" w:cs="Arial" w:hAnsi="Arial"/>
          <w:b/>
          <w:i w:val="off"/>
          <w:sz w:val="24"/>
          <w:szCs w:val="24"/>
        </w:rPr>
      </w:pPr>
    </w:p>
    <w:p w14:paraId="00000006">
      <w:pPr>
        <w:tabs>
          <w:tab w:val="left" w:pos="2329"/>
        </w:tabs>
        <w:spacing w:after="0" w:line="360" w:lineRule="auto"/>
        <w:contextualSpacing w:val="on"/>
        <w:jc w:val="left"/>
        <w:rPr>
          <w:rFonts w:ascii="Arial" w:cs="Arial" w:eastAsia="Times New Roman" w:hAnsi="Arial"/>
          <w:b/>
          <w:sz w:val="24"/>
          <w:szCs w:val="24"/>
          <w:lang w:val="ru-RU" w:eastAsia="ru-RU"/>
        </w:rPr>
      </w:pPr>
      <w:r>
        <w:rPr>
          <w:rFonts w:ascii="Arial" w:cs="Arial" w:eastAsia="Times New Roman" w:hAnsi="Arial"/>
          <w:b/>
          <w:sz w:val="24"/>
          <w:szCs w:val="24"/>
          <w:lang w:val="ru-RU" w:eastAsia="ru-RU"/>
        </w:rPr>
        <w:t>Развитие межличностных отношений детей старшего дошкольного возраста посредством мультипликации</w:t>
      </w:r>
    </w:p>
    <w:p w14:paraId="00000007">
      <w:pPr>
        <w:spacing w:after="0" w:line="360" w:lineRule="auto"/>
        <w:ind w:firstLine="709"/>
        <w:contextualSpacing w:val="on"/>
        <w:jc w:val="both"/>
        <w:rPr>
          <w:rFonts w:ascii="Arial" w:cs="Arial" w:eastAsia="Times New Roman" w:hAnsi="Arial"/>
          <w:b/>
          <w:sz w:val="26"/>
          <w:szCs w:val="26"/>
          <w:lang w:val="ru-RU" w:eastAsia="ru-RU"/>
        </w:rPr>
      </w:pPr>
      <w:r>
        <w:rPr>
          <w:rFonts w:ascii="Arial" w:cs="Arial" w:eastAsia="Times New Roman" w:hAnsi="Arial"/>
          <w:b/>
          <w:sz w:val="24"/>
          <w:szCs w:val="24"/>
          <w:lang w:val="ru-RU" w:eastAsia="ru-RU"/>
        </w:rPr>
        <w:t xml:space="preserve">Аннотация: </w:t>
      </w:r>
      <w:r>
        <w:rPr>
          <w:rFonts w:ascii="Arial" w:cs="Arial" w:eastAsia="Times New Roman" w:hAnsi="Arial"/>
          <w:sz w:val="24"/>
          <w:szCs w:val="24"/>
          <w:lang w:eastAsia="ru-RU"/>
        </w:rPr>
        <w:t>Формирование межличностных отнош</w:t>
      </w:r>
      <w:r>
        <w:rPr>
          <w:rFonts w:ascii="Arial" w:cs="Arial" w:eastAsia="Times New Roman" w:hAnsi="Arial"/>
          <w:sz w:val="24"/>
          <w:szCs w:val="24"/>
          <w:lang w:eastAsia="ru-RU"/>
        </w:rPr>
        <w:t>ений детей – одно из приоритетных направлений в деятельности дошкольного образовательного учреждения в соответствии с требованиями ФГОС ДО, которые разработ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аны в ответ на социальный </w:t>
      </w:r>
      <w:r>
        <w:rPr>
          <w:rFonts w:ascii="Arial" w:cs="Arial" w:eastAsia="Times New Roman" w:hAnsi="Arial"/>
          <w:sz w:val="24"/>
          <w:szCs w:val="24"/>
          <w:lang w:eastAsia="ru-RU"/>
        </w:rPr>
        <w:t>заказ на коммуникабельного, эффективно взаим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одействующего с другими, легко </w:t>
      </w:r>
      <w:r>
        <w:rPr>
          <w:rFonts w:ascii="Arial" w:cs="Arial" w:eastAsia="Times New Roman" w:hAnsi="Arial"/>
          <w:sz w:val="24"/>
          <w:szCs w:val="24"/>
          <w:lang w:eastAsia="ru-RU"/>
        </w:rPr>
        <w:t>приспосабливающегося к изменяющимся жизненным ситуациям, умеющего общаться и сотрудничать современного человека.</w:t>
      </w:r>
    </w:p>
    <w:p w14:paraId="00000008">
      <w:pPr>
        <w:widowControl w:val="off"/>
        <w:spacing w:after="0" w:line="360" w:lineRule="auto"/>
        <w:ind w:firstLine="709"/>
        <w:jc w:val="both"/>
        <w:rPr>
          <w:rFonts w:ascii="Arial" w:cs="Arial" w:eastAsia="Times New Roman" w:hAnsi="Arial"/>
          <w:b/>
          <w:sz w:val="24"/>
          <w:szCs w:val="24"/>
          <w:lang w:val="ru-RU" w:eastAsia="ru-RU"/>
        </w:rPr>
      </w:pPr>
      <w:r>
        <w:rPr>
          <w:rFonts w:ascii="Arial" w:cs="Arial" w:eastAsia="Times New Roman" w:hAnsi="Arial"/>
          <w:b/>
          <w:sz w:val="24"/>
          <w:szCs w:val="24"/>
          <w:lang w:val="ru-RU" w:eastAsia="ru-RU"/>
        </w:rPr>
        <w:t>Ключевые слова:</w:t>
      </w:r>
    </w:p>
    <w:p w14:paraId="00000009">
      <w:pPr>
        <w:widowControl w:val="off"/>
        <w:spacing w:after="0" w:line="360" w:lineRule="auto"/>
        <w:ind w:firstLine="709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 w:val="off"/>
          <w:bCs w:val="off"/>
          <w:sz w:val="24"/>
          <w:szCs w:val="24"/>
          <w:lang w:val="ru-RU" w:eastAsia="ru-RU"/>
        </w:rPr>
        <w:t>Межличностные отношения,</w:t>
      </w:r>
      <w:r>
        <w:rPr>
          <w:rFonts w:ascii="Arial" w:cs="Arial" w:eastAsia="Times New Roman" w:hAnsi="Arial"/>
          <w:b w:val="off"/>
          <w:bCs w:val="off"/>
          <w:sz w:val="24"/>
          <w:szCs w:val="24"/>
          <w:lang w:val="ru-RU" w:eastAsia="ru-RU"/>
        </w:rPr>
        <w:t xml:space="preserve"> </w:t>
      </w:r>
      <w:r>
        <w:rPr>
          <w:rFonts w:ascii="Arial" w:cs="Arial" w:eastAsia="Times New Roman" w:hAnsi="Arial"/>
          <w:b w:val="off"/>
          <w:bCs w:val="off"/>
          <w:sz w:val="24"/>
          <w:szCs w:val="24"/>
          <w:lang w:val="ru-RU" w:eastAsia="ru-RU"/>
        </w:rPr>
        <w:t>м</w:t>
      </w:r>
      <w:r>
        <w:rPr>
          <w:rFonts w:ascii="Arial" w:cs="Arial" w:eastAsia="Times New Roman" w:hAnsi="Arial"/>
          <w:sz w:val="24"/>
          <w:szCs w:val="24"/>
          <w:lang w:eastAsia="ru-RU"/>
        </w:rPr>
        <w:t>ультипликация</w:t>
      </w:r>
      <w:r>
        <w:rPr>
          <w:rFonts w:ascii="Arial" w:cs="Arial" w:eastAsia="Times New Roman" w:hAnsi="Arial"/>
          <w:sz w:val="24"/>
          <w:szCs w:val="24"/>
          <w:lang w:val="ru-RU" w:eastAsia="ru-RU"/>
        </w:rPr>
        <w:t>,</w:t>
      </w:r>
      <w:r>
        <w:rPr>
          <w:rFonts w:ascii="Arial" w:cs="Arial" w:eastAsia="Times New Roman" w:hAnsi="Arial"/>
          <w:sz w:val="24"/>
          <w:szCs w:val="24"/>
          <w:lang w:val="ru-RU"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особенности развития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межличностных отношений детей старшего дошкольного возраста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посредством мультип</w:t>
      </w:r>
      <w:r>
        <w:rPr>
          <w:rFonts w:ascii="Arial" w:cs="Arial" w:eastAsia="Times New Roman" w:hAnsi="Arial"/>
          <w:sz w:val="24"/>
          <w:szCs w:val="24"/>
          <w:lang w:eastAsia="ru-RU"/>
        </w:rPr>
        <w:t>ликации.</w:t>
      </w:r>
    </w:p>
    <w:p w14:paraId="0000000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Arial" w:cs="Arial" w:hAnsi="Arial"/>
          <w:color w:val="000000"/>
          <w:sz w:val="24"/>
          <w:szCs w:val="24"/>
          <w:lang w:val="en-US"/>
        </w:rPr>
      </w:pP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           </w:t>
      </w: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 Annotation:</w:t>
      </w: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 </w:t>
      </w:r>
    </w:p>
    <w:p w14:paraId="0000000B">
      <w:pPr>
        <w:widowControl w:val="off"/>
        <w:spacing w:after="0" w:line="360" w:lineRule="auto"/>
        <w:ind w:firstLine="709"/>
        <w:jc w:val="both"/>
        <w:rPr>
          <w:rFonts w:ascii="Arial" w:cs="Arial" w:hAnsi="Arial"/>
          <w:color w:val="000000"/>
          <w:sz w:val="24"/>
          <w:szCs w:val="24"/>
          <w:lang w:val="en-US"/>
        </w:rPr>
      </w:pP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 The formation of interpersonal relationships of children is one of the priorities in the activities of a preschool educational institution in accordance with the requirements of the Federal State Educational Standard, which are developed in response to a social order for a sociable, effectively interacting with others, easily adapting to changing life situations, able to communicate and cooperate modern man.</w:t>
      </w: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 </w:t>
      </w:r>
    </w:p>
    <w:p w14:paraId="0000000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Arial" w:cs="Arial" w:hAnsi="Arial"/>
          <w:color w:val="000000"/>
          <w:sz w:val="24"/>
          <w:szCs w:val="24"/>
          <w:rtl w:val="off"/>
          <w:lang w:val="en-US"/>
        </w:rPr>
      </w:pP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Keywords: </w:t>
      </w:r>
    </w:p>
    <w:p w14:paraId="0000000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720"/>
        <w:jc w:val="left"/>
        <w:rPr>
          <w:rFonts w:ascii="Arial" w:cs="Arial" w:hAnsi="Arial"/>
          <w:color w:val="000000"/>
          <w:sz w:val="24"/>
          <w:szCs w:val="24"/>
          <w:lang w:val="en-US"/>
        </w:rPr>
      </w:pP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>Interpersonal relationships, animation, features of the development of interpersonal relationships of older preschool children through animation.</w:t>
      </w:r>
      <w:r>
        <w:rPr>
          <w:rFonts w:ascii="Arial" w:cs="Arial" w:hAnsi="Arial"/>
          <w:color w:val="000000"/>
          <w:sz w:val="24"/>
          <w:szCs w:val="24"/>
          <w:rtl w:val="off"/>
          <w:lang w:val="en-US"/>
        </w:rPr>
        <w:t xml:space="preserve"> </w:t>
      </w:r>
    </w:p>
    <w:p w14:paraId="0000000E">
      <w:pPr>
        <w:widowControl w:val="off"/>
        <w:spacing w:after="0" w:line="360" w:lineRule="auto"/>
        <w:ind w:firstLine="709"/>
        <w:jc w:val="both"/>
        <w:rPr>
          <w:rFonts w:ascii="Arial" w:cs="Arial" w:hAnsi="Arial"/>
          <w:color w:val="000000"/>
          <w:sz w:val="24"/>
          <w:szCs w:val="24"/>
        </w:rPr>
      </w:pPr>
    </w:p>
    <w:p w14:paraId="0000000F">
      <w:pPr>
        <w:widowControl w:val="off"/>
        <w:spacing w:after="0" w:line="360" w:lineRule="auto"/>
        <w:ind w:firstLine="709"/>
        <w:jc w:val="both"/>
        <w:rPr>
          <w:rFonts w:ascii="Arial" w:cs="Arial" w:hAnsi="Arial"/>
          <w:sz w:val="22"/>
          <w:szCs w:val="22"/>
        </w:rPr>
      </w:pPr>
      <w:r>
        <w:rPr>
          <w:rFonts w:ascii="Arial" w:cs="Arial" w:hAnsi="Arial"/>
          <w:color w:val="000000"/>
          <w:sz w:val="24"/>
          <w:szCs w:val="24"/>
        </w:rPr>
        <w:t xml:space="preserve">Актуальность выбранной </w:t>
      </w:r>
      <w:r>
        <w:rPr>
          <w:rFonts w:ascii="Arial" w:cs="Arial" w:hAnsi="Arial"/>
          <w:color w:val="000000"/>
          <w:sz w:val="24"/>
          <w:szCs w:val="24"/>
        </w:rPr>
        <w:t xml:space="preserve">мною </w:t>
      </w:r>
      <w:r>
        <w:rPr>
          <w:rFonts w:ascii="Arial" w:cs="Arial" w:hAnsi="Arial"/>
          <w:color w:val="000000"/>
          <w:sz w:val="24"/>
          <w:szCs w:val="24"/>
        </w:rPr>
        <w:t>темы</w:t>
      </w:r>
      <w:r>
        <w:rPr>
          <w:rFonts w:ascii="Arial" w:cs="Arial" w:hAnsi="Arial"/>
          <w:color w:val="000000"/>
          <w:sz w:val="24"/>
          <w:szCs w:val="24"/>
        </w:rPr>
        <w:t xml:space="preserve"> научно-исследовательской работы </w:t>
      </w:r>
      <w:r>
        <w:rPr>
          <w:rFonts w:ascii="Arial" w:cs="Arial" w:hAnsi="Arial"/>
          <w:sz w:val="24"/>
          <w:szCs w:val="24"/>
        </w:rPr>
        <w:t xml:space="preserve">обусловлена тем, что </w:t>
      </w:r>
      <w:r>
        <w:rPr>
          <w:rFonts w:ascii="Arial" w:cs="Arial" w:eastAsia="Times New Roman" w:hAnsi="Arial"/>
          <w:sz w:val="24"/>
          <w:szCs w:val="24"/>
          <w:lang w:eastAsia="ru-RU"/>
        </w:rPr>
        <w:t>мультипликация является эффективным инструментом для развития межличностных отношений у детей старшего дошкольного возраста. Она способствует формированию у детей навыков коммуникации, сотрудничества, развитию эмоциональной сферы, что в свою очередь способствует созданию более полноценных и здоровых отношений с окружающими людьми.</w:t>
      </w:r>
    </w:p>
    <w:p w14:paraId="00000010">
      <w:pPr>
        <w:widowControl w:val="off"/>
        <w:spacing w:after="0" w:line="360" w:lineRule="auto"/>
        <w:ind w:firstLine="709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Научно-исследовательская работа состоял из следующих работ:</w:t>
      </w:r>
    </w:p>
    <w:p w14:paraId="00000011">
      <w:pPr>
        <w:widowControl w:val="off"/>
        <w:tabs>
          <w:tab w:val="left" w:pos="993"/>
          <w:tab w:val="right" w:leader="underscore" w:pos="9639"/>
        </w:tabs>
        <w:spacing w:after="0" w:line="360" w:lineRule="auto"/>
        <w:ind w:firstLine="709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- в параграфе 1 дано обоснование актуальности проблемы, объект, предмет, цель, задачи, база исследования;</w:t>
      </w:r>
    </w:p>
    <w:p w14:paraId="00000012">
      <w:pPr>
        <w:widowControl w:val="off"/>
        <w:tabs>
          <w:tab w:val="left" w:pos="993"/>
          <w:tab w:val="right" w:leader="underscore" w:pos="9639"/>
        </w:tabs>
        <w:spacing w:after="0" w:line="360" w:lineRule="auto"/>
        <w:ind w:firstLine="709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- в параграфе 2 дано описание содержание методик, по которым было проведено диагностирование;</w:t>
      </w:r>
    </w:p>
    <w:p w14:paraId="00000013">
      <w:pPr>
        <w:widowControl w:val="off"/>
        <w:tabs>
          <w:tab w:val="left" w:pos="993"/>
          <w:tab w:val="right" w:leader="underscore" w:pos="9639"/>
        </w:tabs>
        <w:spacing w:after="0" w:line="360" w:lineRule="auto"/>
        <w:ind w:firstLine="709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- в параграфе 3 дан</w:t>
      </w:r>
      <w:r>
        <w:rPr>
          <w:rFonts w:ascii="Arial" w:cs="Arial" w:hAnsi="Arial"/>
          <w:bCs/>
          <w:sz w:val="24"/>
          <w:szCs w:val="24"/>
        </w:rPr>
        <w:t xml:space="preserve"> количественный и качественный анализ полученных эмпирических данных;</w:t>
      </w:r>
    </w:p>
    <w:p w14:paraId="00000014">
      <w:pPr>
        <w:widowControl w:val="off"/>
        <w:tabs>
          <w:tab w:val="left" w:pos="993"/>
          <w:tab w:val="right" w:leader="underscore" w:pos="9639"/>
        </w:tabs>
        <w:spacing w:after="0" w:line="360" w:lineRule="auto"/>
        <w:ind w:firstLine="709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>- в конце приведен с</w:t>
      </w:r>
      <w:r>
        <w:rPr>
          <w:rFonts w:ascii="Arial" w:cs="Arial" w:hAnsi="Arial"/>
          <w:bCs/>
          <w:sz w:val="24"/>
          <w:szCs w:val="24"/>
        </w:rPr>
        <w:t>писок использованной литературы;</w:t>
      </w:r>
    </w:p>
    <w:p w14:paraId="00000015">
      <w:pPr>
        <w:widowControl w:val="off"/>
        <w:tabs>
          <w:tab w:val="left" w:pos="993"/>
          <w:tab w:val="right" w:leader="underscore" w:pos="9639"/>
        </w:tabs>
        <w:spacing w:after="0" w:line="360" w:lineRule="auto"/>
        <w:ind w:firstLine="709"/>
        <w:jc w:val="both"/>
        <w:rPr>
          <w:rFonts w:ascii="Arial" w:cs="Arial" w:hAnsi="Arial"/>
          <w:bCs/>
          <w:sz w:val="24"/>
          <w:szCs w:val="24"/>
        </w:rPr>
      </w:pPr>
      <w:r>
        <w:rPr>
          <w:rFonts w:ascii="Arial" w:cs="Arial" w:hAnsi="Arial"/>
          <w:bCs/>
          <w:sz w:val="24"/>
          <w:szCs w:val="24"/>
        </w:rPr>
        <w:t xml:space="preserve">- </w:t>
      </w:r>
      <w:r>
        <w:rPr>
          <w:rFonts w:ascii="Arial" w:cs="Arial" w:hAnsi="Arial"/>
          <w:color w:val="000000"/>
          <w:sz w:val="24"/>
          <w:szCs w:val="24"/>
          <w:shd w:val="clear" w:color="auto" w:fill="ffffff"/>
        </w:rPr>
        <w:t>в конце работы размещены приложения.</w:t>
      </w:r>
    </w:p>
    <w:p w14:paraId="00000016">
      <w:pPr>
        <w:widowControl w:val="off"/>
        <w:spacing w:after="0" w:line="360" w:lineRule="auto"/>
        <w:ind w:firstLine="709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>В начале учебной практики познакомилась с детьми, с особенностями возраста детей</w:t>
      </w:r>
      <w:r>
        <w:rPr>
          <w:rFonts w:ascii="Arial" w:cs="Arial" w:eastAsia="Calibri" w:hAnsi="Arial"/>
          <w:sz w:val="24"/>
          <w:szCs w:val="24"/>
        </w:rPr>
        <w:t xml:space="preserve"> </w:t>
      </w:r>
      <w:r>
        <w:rPr>
          <w:rFonts w:ascii="Arial" w:cs="Arial" w:eastAsia="Calibri" w:hAnsi="Arial"/>
          <w:sz w:val="24"/>
          <w:szCs w:val="24"/>
        </w:rPr>
        <w:t xml:space="preserve">старшего </w:t>
      </w:r>
      <w:r>
        <w:rPr>
          <w:rFonts w:ascii="Arial" w:cs="Arial" w:eastAsia="Calibri" w:hAnsi="Arial"/>
          <w:sz w:val="24"/>
          <w:szCs w:val="24"/>
        </w:rPr>
        <w:t>дошкольного возраста</w:t>
      </w:r>
      <w:r>
        <w:rPr>
          <w:rFonts w:ascii="Arial" w:cs="Arial" w:eastAsia="Calibri" w:hAnsi="Arial"/>
          <w:sz w:val="24"/>
          <w:szCs w:val="24"/>
        </w:rPr>
        <w:t>. Изучила специфику деятельности организации. Прошла инструктаж по охране труда, сохранению жизни и здоровья детей в ходе практики.</w:t>
      </w:r>
    </w:p>
    <w:p w14:paraId="00000017">
      <w:pPr>
        <w:widowControl w:val="off"/>
        <w:spacing w:after="0" w:line="360" w:lineRule="auto"/>
        <w:ind w:firstLine="709"/>
        <w:jc w:val="both"/>
        <w:rPr>
          <w:rFonts w:ascii="Arial" w:cs="Arial" w:eastAsia="Calibri" w:hAnsi="Arial"/>
          <w:sz w:val="24"/>
          <w:szCs w:val="24"/>
        </w:rPr>
      </w:pPr>
      <w:r>
        <w:rPr>
          <w:rFonts w:ascii="Arial" w:cs="Arial" w:eastAsia="Calibri" w:hAnsi="Arial"/>
          <w:sz w:val="24"/>
          <w:szCs w:val="24"/>
        </w:rPr>
        <w:t xml:space="preserve">С руководителем плана практики обсудили план и ход проведения практики. Наблюдала за детьми. Продолжила </w:t>
      </w:r>
      <w:r>
        <w:rPr>
          <w:rFonts w:ascii="Arial" w:cs="Arial" w:eastAsia="Calibri" w:hAnsi="Arial"/>
          <w:sz w:val="24"/>
          <w:szCs w:val="24"/>
        </w:rPr>
        <w:t>знакомство с документацией старше</w:t>
      </w:r>
      <w:r>
        <w:rPr>
          <w:rFonts w:ascii="Arial" w:cs="Arial" w:eastAsia="Calibri" w:hAnsi="Arial"/>
          <w:sz w:val="24"/>
          <w:szCs w:val="24"/>
        </w:rPr>
        <w:t xml:space="preserve">й группы. Изучила документацию </w:t>
      </w:r>
      <w:r>
        <w:rPr>
          <w:rFonts w:ascii="Arial" w:cs="Arial" w:eastAsia="Calibri" w:hAnsi="Arial"/>
          <w:sz w:val="24"/>
          <w:szCs w:val="24"/>
        </w:rPr>
        <w:t xml:space="preserve">каждого </w:t>
      </w:r>
      <w:r>
        <w:rPr>
          <w:rFonts w:ascii="Arial" w:cs="Arial" w:eastAsia="Calibri" w:hAnsi="Arial"/>
          <w:sz w:val="24"/>
          <w:szCs w:val="24"/>
        </w:rPr>
        <w:t xml:space="preserve">ребенка. Наблюдала за работой воспитателя во время проведения  занятий и  </w:t>
      </w:r>
      <w:r>
        <w:rPr>
          <w:rFonts w:ascii="Arial" w:cs="Arial" w:eastAsia="Calibri" w:hAnsi="Arial"/>
          <w:sz w:val="24"/>
          <w:szCs w:val="24"/>
        </w:rPr>
        <w:t>вне</w:t>
      </w:r>
      <w:r>
        <w:rPr>
          <w:rFonts w:ascii="Arial" w:cs="Arial" w:eastAsia="Calibri" w:hAnsi="Arial"/>
          <w:sz w:val="24"/>
          <w:szCs w:val="24"/>
        </w:rPr>
        <w:t>. Помогла воспитателю  в планировании и подготовке материалов к занятиям.</w:t>
      </w:r>
    </w:p>
    <w:p w14:paraId="00000018">
      <w:pPr>
        <w:spacing w:after="0" w:line="360" w:lineRule="auto"/>
        <w:ind w:firstLine="709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Познакомилась с групповыми формами работы воспитателя с детьми 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>старшей</w:t>
      </w: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 группы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. </w:t>
      </w:r>
      <w:r>
        <w:rPr>
          <w:rFonts w:ascii="Arial" w:cs="Arial" w:eastAsia="Calibri" w:hAnsi="Arial"/>
          <w:sz w:val="24"/>
          <w:szCs w:val="24"/>
        </w:rPr>
        <w:t>Подбирала наглядный материал, который соответствует возрасту детей.</w:t>
      </w:r>
    </w:p>
    <w:p w14:paraId="00000019">
      <w:pPr>
        <w:widowControl w:val="off"/>
        <w:spacing w:after="0" w:line="360" w:lineRule="auto"/>
        <w:ind w:firstLine="709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По плану учебной практики мною был проведен диагностический этап. </w:t>
      </w:r>
    </w:p>
    <w:p w14:paraId="0000001A">
      <w:pPr>
        <w:widowControl w:val="off"/>
        <w:spacing w:after="0" w:line="360" w:lineRule="auto"/>
        <w:ind w:firstLine="709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Цель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</w:t>
      </w:r>
      <w:r>
        <w:rPr>
          <w:rFonts w:ascii="Arial" w:cs="Arial" w:eastAsia="Times New Roman" w:hAnsi="Arial"/>
          <w:sz w:val="24"/>
          <w:szCs w:val="24"/>
          <w:lang w:eastAsia="ru-RU"/>
        </w:rPr>
        <w:t>диагностики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: </w:t>
      </w:r>
      <w:r>
        <w:rPr>
          <w:rFonts w:ascii="Arial" w:cs="Arial" w:eastAsiaTheme="minorEastAsia" w:hAnsi="Arial"/>
          <w:sz w:val="24"/>
          <w:szCs w:val="24"/>
          <w:lang w:eastAsia="ru-RU"/>
        </w:rPr>
        <w:t xml:space="preserve">изучить особенности развития межличностных отношений детей старшего дошкольного возраста </w:t>
      </w:r>
      <w:r>
        <w:rPr>
          <w:rFonts w:ascii="Arial" w:cs="Arial" w:eastAsia="Times New Roman" w:hAnsi="Arial"/>
          <w:sz w:val="24"/>
          <w:szCs w:val="24"/>
          <w:lang w:eastAsia="ru-RU"/>
        </w:rPr>
        <w:t>посредством мультипликации.</w:t>
      </w:r>
    </w:p>
    <w:p w14:paraId="0000001B">
      <w:pPr>
        <w:widowControl w:val="off"/>
        <w:spacing w:after="0" w:line="360" w:lineRule="auto"/>
        <w:ind w:firstLine="709"/>
        <w:jc w:val="both"/>
        <w:rPr>
          <w:rFonts w:ascii="Arial" w:cs="Arial" w:eastAsia="Times New Roman" w:hAnsi="Arial"/>
          <w:bCs/>
          <w:sz w:val="24"/>
          <w:szCs w:val="24"/>
          <w:lang w:eastAsia="ru-RU"/>
        </w:rPr>
      </w:pPr>
      <w:r>
        <w:rPr>
          <w:rFonts w:ascii="Arial" w:cs="Arial" w:eastAsia="Times New Roman" w:hAnsi="Arial"/>
          <w:bCs/>
          <w:sz w:val="24"/>
          <w:szCs w:val="24"/>
          <w:lang w:eastAsia="ru-RU"/>
        </w:rPr>
        <w:t>Задачи:</w:t>
      </w:r>
    </w:p>
    <w:p w14:paraId="0000001C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cs="Arial" w:eastAsia="Times New Roman" w:hAnsi="Arial"/>
          <w:b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Изучить психолого-педагогическую литературу по проблеме исследования;</w:t>
      </w:r>
    </w:p>
    <w:p w14:paraId="0000001D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cs="Arial" w:eastAsia="Times New Roman" w:hAnsi="Arial"/>
          <w:b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Подобрать диагностический инструментарий для изучения межличностных отношений детей старшего дошкольного возраста;</w:t>
      </w:r>
    </w:p>
    <w:p w14:paraId="0000001E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cs="Arial" w:eastAsia="Times New Roman" w:hAnsi="Arial"/>
          <w:b/>
          <w:sz w:val="24"/>
          <w:szCs w:val="24"/>
          <w:lang w:eastAsia="ru-RU"/>
        </w:rPr>
      </w:pPr>
      <w:r>
        <w:rPr>
          <w:rFonts w:ascii="Arial" w:cs="Arial" w:eastAsia="Times New Roman" w:hAnsi="Arial"/>
          <w:color w:val="000000"/>
          <w:sz w:val="24"/>
          <w:szCs w:val="24"/>
          <w:lang w:eastAsia="ru-RU"/>
        </w:rPr>
        <w:t xml:space="preserve">Разработать </w:t>
      </w:r>
      <w:r>
        <w:rPr>
          <w:rFonts w:ascii="Arial" w:cs="Arial" w:eastAsia="Times New Roman" w:hAnsi="Arial"/>
          <w:sz w:val="24"/>
          <w:szCs w:val="24"/>
          <w:lang w:eastAsia="ru-RU"/>
        </w:rPr>
        <w:t>программу мультипликации и ориентировать её образовательные, развивающие, воспитательные задачи на развитие межличностных отношений детей.</w:t>
      </w:r>
    </w:p>
    <w:p w14:paraId="0000001F">
      <w:pPr>
        <w:pStyle w:val="Normal(Web)"/>
        <w:spacing w:before="0" w:after="0" w:line="360"/>
        <w:ind w:firstLine="709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  <w:lang w:bidi="ru-RU"/>
        </w:rPr>
        <w:t>С руководителем практики обсудили ход проведения диагностики по заданию учебной практики. Рассмотрели психолого-педагогические основы развития межличностных отношений,  изучили литературу по проблеме исследования, подобрали диагностический инструментарий для изучения межличностных отношений детей старшего дошкольного возраста.</w:t>
      </w:r>
      <w:r>
        <w:rPr>
          <w:rFonts w:ascii="Arial" w:cs="Arial" w:hAnsi="Arial"/>
          <w:sz w:val="24"/>
          <w:szCs w:val="24"/>
        </w:rPr>
        <w:t xml:space="preserve"> </w:t>
      </w:r>
    </w:p>
    <w:p w14:paraId="00000020">
      <w:pPr>
        <w:spacing w:after="0" w:line="360" w:lineRule="auto"/>
        <w:jc w:val="both"/>
        <w:rPr>
          <w:rFonts w:ascii="Arial" w:cs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Методы исследования: </w:t>
      </w:r>
      <w:r>
        <w:rPr>
          <w:rFonts w:ascii="Arial" w:cs="Arial" w:eastAsia="Times New Roman" w:hAnsi="Arial"/>
          <w:sz w:val="24"/>
          <w:szCs w:val="24"/>
          <w:lang w:eastAsia="ru-RU"/>
        </w:rPr>
        <w:t>изучение литературы по проблеме исследования, анализ, сравнение, обобщение, социометрия, анализ документов, методика Е.О. Смирновой «Капитан корабля», методики А.А. Глебовой «Подарки», «Рисунок», «Головоломка</w:t>
      </w:r>
      <w:r>
        <w:rPr>
          <w:rFonts w:ascii="Arial" w:cs="Arial" w:eastAsia="Times New Roman" w:hAnsi="Arial"/>
          <w:sz w:val="24"/>
          <w:szCs w:val="24"/>
          <w:lang w:eastAsia="ru-RU"/>
        </w:rPr>
        <w:t>»</w:t>
      </w:r>
    </w:p>
    <w:p w14:paraId="00000021">
      <w:pPr>
        <w:spacing w:after="0" w:line="360" w:lineRule="auto"/>
        <w:ind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данной главе мы рассмотрели психолого-педагогические основы развития межличностных отношений детей старшего дошкольного возраста. Было дано определение понятия "межличностные отношения" и рассмотрены их основные составляющие. Также было показано, что метод мультипликации является эффективным инструментом для развития межличностных отношений дошкольников.</w:t>
      </w:r>
    </w:p>
    <w:p w14:paraId="00000022">
      <w:pPr>
        <w:spacing w:after="0" w:line="360" w:lineRule="auto"/>
        <w:ind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Мы выяснили, что дети старшего дошкольного возраста находятся в переходном периоде между ранним и младшим школьным возрастом, и на их развитие межличностных отношений влияет множество факторов, включая воспитательную среду и межличностные взаимодействия взрослых и детей.</w:t>
      </w:r>
    </w:p>
    <w:p w14:paraId="00000023">
      <w:pPr>
        <w:spacing w:after="0" w:line="360" w:lineRule="auto"/>
        <w:ind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Особое внимание было уделено особенностям развития межличностных отношений детей старшего дошкольного возраста. Было отмечено, что на этом этапе развития дети начинают осознавать значимость отношений с другими людьми, проявлять интерес к общению и развивать навыки социальной адаптации.</w:t>
      </w:r>
    </w:p>
    <w:p w14:paraId="00000024">
      <w:pPr>
        <w:spacing w:after="0" w:line="360" w:lineRule="auto"/>
        <w:ind w:firstLine="708"/>
        <w:jc w:val="both"/>
        <w:rPr>
          <w:rFonts w:ascii="Arial" w:cs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Таким образом, понимание психолого-педагогических основ развития межличностных отношений детей старшего дошкольного возраста и использование эффективных методов, таких как метод мультипликации, являются важными компонентами успешного формирования у детей навыков коммуникации и социальной адаптации в обществе.</w:t>
      </w:r>
    </w:p>
    <w:p w14:paraId="00000025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sz w:val="24"/>
          <w:szCs w:val="24"/>
          <w:lang w:eastAsia="ru-RU"/>
        </w:rPr>
        <w:t>Методика по выявлению межличностных отношений Е.О. Смирновой: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социометрическая процедура «Капитан корабля». Данное исследование предназначено для диагностики статуса дошкольников в коллективе сверстников.</w:t>
      </w:r>
    </w:p>
    <w:p w14:paraId="00000026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Цель: социометрическое изучение и оценка межличностных предпочтений в группе детей дошкольного возраста.</w:t>
      </w:r>
    </w:p>
    <w:p w14:paraId="00000027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Во время индивидуальной беседы ребёнку показывается рисунок корабля, и задаются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следующие 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вопросы: </w:t>
      </w:r>
    </w:p>
    <w:p w14:paraId="00000028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1. Представь, что ты - капитан этого корабля и отправляешься в дальнее плавание, кого из детей группы ты взял бы себе в помощники? </w:t>
      </w:r>
    </w:p>
    <w:p w14:paraId="00000029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2. Кого пригласил бы на корабль в качестве гостя? </w:t>
      </w:r>
    </w:p>
    <w:p w14:paraId="0000002A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3. Кого из детей группы ты ни за что не взял бы с собой в плавание и оставил на берегу?</w:t>
      </w:r>
    </w:p>
    <w:p w14:paraId="0000002B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 4. Кто бы еще остался на берегу?</w:t>
      </w:r>
    </w:p>
    <w:p w14:paraId="0000002C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Обычно, такие простые вопросы не вызывают у детей трудностей при ответе. Они уверенно называют два, три имени сверстников, с которыми они предпочли бы «плыть на одном корабле». Дети, получившие наибольшее число положительных выборов у сверстников (1-й и 2-й вопросы), считаются популярными в данной группе. Дети, получившие отрицательные выборы (3й и 4-й вопросы), попадают в группу отверженных (или игнорируемых)</w:t>
      </w:r>
    </w:p>
    <w:p w14:paraId="0000002D">
      <w:pPr>
        <w:tabs>
          <w:tab w:val="right" w:leader="dot" w:pos="9356"/>
        </w:tabs>
        <w:spacing w:after="0" w:line="360" w:lineRule="auto"/>
        <w:ind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подготовленной социометрической таблице фиксируются предпочтения детей. После чего подсчитывается количество положительных и отрицательных выборов, полученных каждым ребёнком, определяются взаимные выборы, которые также отмечаются, подсчитываются и записываются в таблицу. На основе результатов составляется карта групповой дифференциации.</w:t>
      </w:r>
    </w:p>
    <w:p w14:paraId="0000002E">
      <w:pPr>
        <w:tabs>
          <w:tab w:val="right" w:leader="dot" w:pos="9356"/>
        </w:tabs>
        <w:spacing w:after="0" w:line="360" w:lineRule="auto"/>
        <w:jc w:val="both"/>
        <w:rPr>
          <w:rFonts w:ascii="Arial" w:cs="Arial" w:eastAsia="Times New Roman" w:hAnsi="Arial"/>
          <w:b/>
          <w:sz w:val="24"/>
          <w:szCs w:val="24"/>
          <w:lang w:eastAsia="ru-RU"/>
        </w:rPr>
      </w:pPr>
      <w:r>
        <w:rPr>
          <w:rFonts w:ascii="Arial" w:cs="Arial" w:eastAsia="Times New Roman" w:hAnsi="Arial"/>
          <w:b/>
          <w:sz w:val="24"/>
          <w:szCs w:val="24"/>
          <w:lang w:eastAsia="ru-RU"/>
        </w:rPr>
        <w:t xml:space="preserve">Методика А.А. Глебовой: создание проблемных ситуаций «Подарки», «Рисунок», «Головоломка»: </w:t>
      </w:r>
    </w:p>
    <w:p w14:paraId="0000002F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А) Методика «Подарки». </w:t>
      </w:r>
    </w:p>
    <w:p w14:paraId="00000030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Цель: оценка аспекта межличностных отношений детей - способность поделиться.  </w:t>
      </w:r>
    </w:p>
    <w:p w14:paraId="00000031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Проводится методика в два этапа. На первом этапе используется учебный материал (ластики), на втором не учебный (конфеты). После проведения обоих этапов результат выбора ребёнка фиксировался в таблицу: поделиться или не поделиться ему своими полученными подарками, а также в таблицу заносятся словесные высказывания и эмоции. </w:t>
      </w:r>
    </w:p>
    <w:p w14:paraId="00000032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Б) Методика «Рисунок». </w:t>
      </w:r>
    </w:p>
    <w:p w14:paraId="00000033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Цель: выявить аспект межличностных отношений - способность уступать. Каждому ребенку выдавался набор карандашей, который содержал все нужные цвета, для выполнения рисунка, кроме одного. </w:t>
      </w:r>
    </w:p>
    <w:p w14:paraId="00000034">
      <w:pPr>
        <w:tabs>
          <w:tab w:val="right" w:leader="dot" w:pos="9356"/>
        </w:tabs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Для выполнения рисунка «Радуга», ребенок получал набор, где по плану отсутствовал красный цвет. Для выполнения рисунка «цветы» выдавался набор, где были чёрный, жёлтый, зелёный, красный и розовый карандаши, но зелёный карандаш отсутствовал. Создавая проблемную ситуацию, ребенок понимал, что не может выполнить задание. Для выполнения он должен был попросить карандаш у своего одногруппника, а тот принять решение уступить товарищу нужный самому карандаш. Проводящий диагностику наблюдая ситуацию, не вмешивался в нее. Если же ребенок заходил в тупик, взрослый мог помочь, задавая направляющие вопросы типа: «Что же теперь делать?» и т. п. или же напоминал правило: «Надо нарисовать также как в образце».</w:t>
      </w:r>
    </w:p>
    <w:p w14:paraId="00000035">
      <w:pPr>
        <w:tabs>
          <w:tab w:val="right" w:leader="dot" w:pos="9356"/>
        </w:tabs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результате этой методики фиксируется результат выбора ребёнка (уступить или нет своему товарищу нужный самому карандаш), характер его действий (самостоятельно или вынуждено он это сделал), а также степень эмоциональной увлечённости действий другого и её знак.</w:t>
      </w:r>
    </w:p>
    <w:p w14:paraId="00000036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В) Методика «Головоломка». </w:t>
      </w:r>
    </w:p>
    <w:p w14:paraId="00000037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Цель: выявить аспекты </w:t>
      </w:r>
      <w:r>
        <w:rPr>
          <w:rFonts w:ascii="Arial" w:cs="Arial" w:eastAsia="Times New Roman" w:hAnsi="Arial"/>
          <w:sz w:val="24"/>
          <w:szCs w:val="24"/>
          <w:lang w:eastAsia="ru-RU"/>
        </w:rPr>
        <w:t>просоциальности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поведения - стремление и желание помочь сверстнику.  </w:t>
      </w:r>
    </w:p>
    <w:p w14:paraId="00000038">
      <w:pPr>
        <w:tabs>
          <w:tab w:val="right" w:leader="dot" w:pos="9356"/>
        </w:tabs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b/>
          <w:bCs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Применяя данные методики, можно создать полную картину особенностей поведения ребенка, дает возможность обнаружить психические причины этого либо другого действия, направленного на товарища. «Эмоциональное и практически-действенное отношение выявляются в этих методиках в неразрывном единстве, что особенно ценно для диагностики межличностных отношений» [30, с. 23]</w:t>
      </w:r>
    </w:p>
    <w:p w14:paraId="00000039">
      <w:pPr>
        <w:pStyle w:val="ListParagraph"/>
        <w:tabs>
          <w:tab w:val="right" w:leader="dot" w:pos="9356"/>
        </w:tabs>
        <w:spacing w:after="0" w:line="360" w:lineRule="auto"/>
        <w:ind w:left="0" w:firstLine="708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нашем исследовании приняли участие 12 воспитанников группы «</w:t>
      </w:r>
      <w:r>
        <w:rPr>
          <w:rFonts w:ascii="Arial" w:cs="Arial" w:eastAsia="Times New Roman" w:hAnsi="Arial"/>
          <w:sz w:val="24"/>
          <w:szCs w:val="24"/>
          <w:lang w:eastAsia="ru-RU"/>
        </w:rPr>
        <w:t>Сулусчаан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» детского сада «Сардана» с </w:t>
      </w:r>
      <w:r>
        <w:rPr>
          <w:rFonts w:ascii="Arial" w:cs="Arial" w:eastAsia="Times New Roman" w:hAnsi="Arial"/>
          <w:sz w:val="24"/>
          <w:szCs w:val="24"/>
          <w:lang w:eastAsia="ru-RU"/>
        </w:rPr>
        <w:t>Малыкай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Нюрбинского улуса возрасте 5-6 лет. </w:t>
      </w:r>
    </w:p>
    <w:p w14:paraId="0000003A">
      <w:pPr>
        <w:pStyle w:val="ListParagraph"/>
        <w:tabs>
          <w:tab w:val="right" w:leader="dot" w:pos="9356"/>
        </w:tabs>
        <w:spacing w:after="0" w:line="360" w:lineRule="auto"/>
        <w:ind w:left="0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результате индивидуальной работы с детьми были получены следующие данные.</w:t>
      </w:r>
    </w:p>
    <w:p w14:paraId="0000003B">
      <w:pPr>
        <w:pStyle w:val="ListParagraph"/>
        <w:tabs>
          <w:tab w:val="right" w:leader="dot" w:pos="9356"/>
        </w:tabs>
        <w:spacing w:after="0" w:line="360" w:lineRule="auto"/>
        <w:ind w:left="0" w:firstLine="720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начале исследования мы выдвинули гипотезу о том, что межличностные отношения между детьми будут развиваться в положительную сторону, так как, организуя совместную деятельность, снижаем агрессивность и психологическую напряженность, повышаем уверенность в себе, самостоятельность, умение разрешать конфликты, проявлять уважение и эмпатию.</w:t>
      </w:r>
    </w:p>
    <w:p w14:paraId="0000003C">
      <w:pPr>
        <w:widowControl w:val="off"/>
        <w:spacing w:after="0" w:line="360" w:lineRule="auto"/>
        <w:jc w:val="both"/>
        <w:rPr>
          <w:rFonts w:ascii="Arial" w:cs="Arial" w:eastAsiaTheme="minorEastAsia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 соответствие с гипотезой поставили цель исследования - </w:t>
      </w:r>
      <w:r>
        <w:rPr>
          <w:rFonts w:ascii="Arial" w:cs="Arial" w:eastAsiaTheme="minorEastAsia" w:hAnsi="Arial"/>
          <w:sz w:val="24"/>
          <w:szCs w:val="24"/>
          <w:lang w:eastAsia="ru-RU"/>
        </w:rPr>
        <w:t>изучить особенности межличностных отношений детей старшего дошкольного возраста и разработать программу студии «Юный мультипликатор».</w:t>
      </w:r>
    </w:p>
    <w:p w14:paraId="0000003D">
      <w:pPr>
        <w:spacing w:after="0" w:line="360" w:lineRule="auto"/>
        <w:ind w:firstLine="720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Для достижения указанной цели в процессе исследования были поставлены и решены следующие задачи.</w:t>
      </w:r>
    </w:p>
    <w:p w14:paraId="0000003E">
      <w:pPr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Изучены психолого-педагогические основы проблемы исследования в научной литературе: особенности развития межличностных отношений, понятие межличностных отношений, значение метода мультипликации в развитии межличностных отношений дошкольников.</w:t>
      </w:r>
    </w:p>
    <w:p w14:paraId="0000003F">
      <w:pPr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Подобран диагностический инструментарий для изучения межличностных отношений детей старшего дошкольного возраста.</w:t>
      </w:r>
    </w:p>
    <w:p w14:paraId="00000040">
      <w:pPr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Разработана программа студии «Юный мультипликатор». </w:t>
      </w:r>
    </w:p>
    <w:p w14:paraId="00000041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Для диагностического исследования были выбраны следующие методики: социометрическая методика «Капитан корабля» - направлена на изучение статуса дошкольников в коллективе ровесников, метод проблемных ситуаций (автор А.А. Глебова): ситуация «Подарки» - анализ такой способности, как делиться; ситуация «Рисунок» - выявление такой способности, как уступать; ситуация «Головоломка» - определить желание и стремление помочь товарищу.  </w:t>
      </w:r>
    </w:p>
    <w:p w14:paraId="00000042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Социометрическая методика «Капитан корабля» - направлена на изучение статуса дошкольников в коллективе ровесников, Е.О. Смирновой.</w:t>
      </w:r>
    </w:p>
    <w:p w14:paraId="00000043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На основе результатов мы видим, что в данном детском коллективе преобладают дети «изгои», 42 % (5 человек). На втором месте по процентному соотношению стоят «предпочитаемые» дети 34% (4 человека).</w:t>
      </w:r>
    </w:p>
    <w:p w14:paraId="00000044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Далее 16% детей (2 человека), являются «звездами» в данном детском коллективе. Всего 8% (1человек) составляют «принимаемые» дети.</w:t>
      </w:r>
    </w:p>
    <w:p w14:paraId="00000045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 первой части диагностического эксперимента по методике проблемных ситуаций «Подарки», было выявление у детей способности делиться. </w:t>
      </w:r>
    </w:p>
    <w:p w14:paraId="00000046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На основе результата всего 25% испытуемых, проявили способность поделиться со сверстником на высоком уровне. На среднем уровне оказалось 33</w:t>
      </w:r>
      <w:r>
        <w:rPr>
          <w:rFonts w:ascii="Arial" w:cs="Arial" w:eastAsia="Times New Roman" w:hAnsi="Arial"/>
          <w:sz w:val="24"/>
          <w:szCs w:val="24"/>
          <w:lang w:eastAsia="ru-RU"/>
        </w:rPr>
        <w:t>%  испытуемых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детей. Почти половина испытуемых детей 42%, предпочли совершенно не делиться с другом предложенными предметами.</w:t>
      </w:r>
    </w:p>
    <w:p w14:paraId="00000047">
      <w:pPr>
        <w:tabs>
          <w:tab w:val="right" w:leader="dot" w:pos="9356"/>
        </w:tabs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Во второй части исследования методика «Рисунок» целью было определить способности детей уступать сверстникам. </w:t>
      </w:r>
    </w:p>
    <w:p w14:paraId="00000048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 Опираясь на данные из диаграммы, можно отметить, что на высоком уровне находится 17% детей. У 58% детей также отмечено стремление помочь сверстнику. Низкий уровень развития такого альтруистического проявления, как желание уступить товарищу свои принадлежности, для завершения работы, отмечено у 25% испытуемых. </w:t>
      </w:r>
    </w:p>
    <w:p w14:paraId="00000049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Третьим этапом диагностической работы было выявление стремления и желания помочь сверстнику. Методика «Головоломка». На высоком уровне, 8</w:t>
      </w:r>
      <w:r>
        <w:rPr>
          <w:rFonts w:ascii="Arial" w:cs="Arial" w:eastAsia="Times New Roman" w:hAnsi="Arial"/>
          <w:sz w:val="24"/>
          <w:szCs w:val="24"/>
          <w:lang w:eastAsia="ru-RU"/>
        </w:rPr>
        <w:t>% .</w:t>
      </w:r>
      <w:r>
        <w:rPr>
          <w:rFonts w:ascii="Arial" w:cs="Arial" w:eastAsia="Times New Roman" w:hAnsi="Arial"/>
          <w:sz w:val="24"/>
          <w:szCs w:val="24"/>
          <w:lang w:eastAsia="ru-RU"/>
        </w:rPr>
        <w:t xml:space="preserve"> На среднем уровне, у 59% детей наблюдалось признание необходимости оказания помощи. Низкий уровень отмечен у 33% испытуемых. </w:t>
      </w:r>
    </w:p>
    <w:p w14:paraId="0000004A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На основе результатов диагностического исследования, следует, что всего лишь 16,5% детей находится на высоком уровне. Большая часть детей, испытуемой группы, находится на среднем 48% и низком 35,5% уровне</w:t>
      </w:r>
    </w:p>
    <w:p w14:paraId="0000004B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В ходе диагностики детского коллектива были выявлено, что лишь малая часть группы умеют налаживать контакт со сверстниками, способны делиться, сопереживать и помогать свои друзьям, а также, устанавливать новые контакты. Большая половина группы детей старшего дошкольного возраста умеют, но не проявляют желания вступать в контакт, уступать и помогать, либо совсем не обладают этими навыками. </w:t>
      </w:r>
    </w:p>
    <w:p w14:paraId="0000004C">
      <w:pPr>
        <w:tabs>
          <w:tab w:val="right" w:leader="dot" w:pos="9356"/>
        </w:tabs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В соответствии с выявленными проблемами была написана программа студии «Юный мультипликатор». Детская студия может оказать положительное влияние на развитие межличностных отношений старших дошкольников в творческой деятельности. В рамках деятельности дети учатся сотрудничать, выражать свои мысли, слушать и уважать мнение других, учатся взаимодействовать в команде. Кроме того, работа в группе над общей целью, например, создание статьи или репортажа, может способствовать формированию у детей чувства ответственности, дисциплины и организованности. Также, в рамках детской мультипликации, дети могут проводить интервью, задавать вопросы друг другу, узнавать о жизни и интересах своих сверстников. Это может помочь им лучше понимать друг друга, находить общие интересы и темы для обсуждения, что способствует развитию межличностных отношений.</w:t>
      </w:r>
    </w:p>
    <w:p w14:paraId="0000004D">
      <w:pPr>
        <w:tabs>
          <w:tab w:val="right" w:leader="dot" w:pos="9356"/>
        </w:tabs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 xml:space="preserve">Таким образом, детская мультипликация может являться эффективным инструментом для развития межличностных отношений старших дошкольников в творческой деятельности, а также для формирования у них навыков сотрудничества, коммуникации и ответственности. Данная программа позволит более полно раскрыть творческие, совершенствовать познавательные способности ребенка. Являясь коллективным творчеством, мультипликация восстанавливает познавательные функции, улучшает эмоциональное состояние ребенка, что положительно влияет на его социализацию. </w:t>
      </w:r>
    </w:p>
    <w:p w14:paraId="0000004E">
      <w:pPr>
        <w:tabs>
          <w:tab w:val="right" w:leader="dot" w:pos="9356"/>
        </w:tabs>
        <w:spacing w:after="0" w:line="360" w:lineRule="auto"/>
        <w:ind w:firstLine="708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Значимой психологической ценностью мультипликации является работа в коллективе. Каждый ребенок выполняет одну из ролей: корреспондента, режиссера, сценариста, актера озвучивания, оператора, монтажера, художника или композитора. Это происходит так же, как в коллективе взрослых, где вся команда работает на один результат - от стараний каждого зависит общий успех. В итоге ребенок понимает, что и от него зависит то, что получится в целом</w:t>
      </w:r>
    </w:p>
    <w:p w14:paraId="0000004F">
      <w:pPr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  <w:r>
        <w:rPr>
          <w:rFonts w:ascii="Arial" w:cs="Arial" w:eastAsia="Times New Roman" w:hAnsi="Arial"/>
          <w:sz w:val="24"/>
          <w:szCs w:val="24"/>
          <w:lang w:eastAsia="ru-RU"/>
        </w:rPr>
        <w:t>Таким образом, выдвинутая нами гипотеза подтвердилась.</w:t>
      </w:r>
    </w:p>
    <w:p w14:paraId="00000050">
      <w:pPr>
        <w:spacing w:after="0" w:line="360" w:lineRule="auto"/>
        <w:contextualSpacing w:val="on"/>
        <w:jc w:val="both"/>
        <w:rPr>
          <w:rFonts w:ascii="Arial" w:cs="Arial" w:eastAsia="Times New Roman" w:hAnsi="Arial"/>
          <w:sz w:val="24"/>
          <w:szCs w:val="24"/>
          <w:lang w:eastAsia="ru-RU"/>
        </w:rPr>
      </w:pPr>
    </w:p>
    <w:p w14:paraId="00000051">
      <w:pPr>
        <w:tabs>
          <w:tab w:val="left" w:pos="4111"/>
        </w:tabs>
        <w:spacing w:after="0" w:line="360" w:lineRule="auto"/>
        <w:ind w:firstLine="709"/>
        <w:contextualSpacing w:val="on"/>
        <w:jc w:val="both"/>
        <w:rPr>
          <w:rFonts w:ascii="Arial" w:cs="Arial" w:hAnsi="Arial"/>
          <w:sz w:val="26"/>
          <w:szCs w:val="26"/>
        </w:rPr>
      </w:pPr>
    </w:p>
    <w:sectPr>
      <w:footnotePr/>
      <w:footnotePr/>
      <w:type w:val="nextPage"/>
      <w:pgSz w:w="11906" w:h="16838" w:orient="portrait"/>
      <w:pgMar w:top="816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2138" w:hanging="360"/>
      </w:pPr>
      <w:rPr>
        <w:rFonts w:ascii="Times New Roman" w:cs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R1">
    <w:name w:val="FR1"/>
    <w:uiPriority w:val="99"/>
    <w:pPr>
      <w:widowControl w:val="off"/>
      <w:spacing w:before="660" w:after="0" w:line="240" w:lineRule="auto"/>
      <w:ind w:left="3320"/>
    </w:pPr>
    <w:rPr>
      <w:rFonts w:ascii="Arial" w:cs="Times New Roman" w:eastAsia="Times New Roman" w:hAnsi="Arial"/>
      <w:i/>
      <w:sz w:val="24"/>
      <w:szCs w:val="20"/>
      <w:lang w:eastAsia="ru-RU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АйКуо Андреева</dc:creator>
  <cp:lastModifiedBy>АйКуо Андреева</cp:lastModifiedBy>
</cp:coreProperties>
</file>