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AEA" w:rsidRPr="00BE4AEA" w:rsidRDefault="00BE4AEA" w:rsidP="00BE4AEA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E4AEA">
        <w:rPr>
          <w:rFonts w:ascii="Arial" w:eastAsia="Times New Roman" w:hAnsi="Arial" w:cs="Arial"/>
          <w:b/>
          <w:sz w:val="24"/>
          <w:szCs w:val="24"/>
        </w:rPr>
        <w:t>ОСОБЕННОСТИ ПРОЯВЛЕНИЯ СТРАХОВ У ДЕТЕЙ СРЕДНЕГО ДОШКОЛЬНОГО ВОЗРАСТА</w:t>
      </w:r>
    </w:p>
    <w:p w:rsidR="00FE5E0D" w:rsidRPr="00BE4AEA" w:rsidRDefault="00FE5E0D">
      <w:pPr>
        <w:rPr>
          <w:rFonts w:ascii="Arial" w:hAnsi="Arial" w:cs="Arial"/>
          <w:sz w:val="24"/>
          <w:szCs w:val="24"/>
        </w:rPr>
      </w:pPr>
    </w:p>
    <w:p w:rsidR="00BE4AEA" w:rsidRPr="00BE4AEA" w:rsidRDefault="00BE4AEA" w:rsidP="00BE4AEA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AEA">
        <w:rPr>
          <w:rFonts w:ascii="Arial" w:hAnsi="Arial" w:cs="Arial"/>
          <w:sz w:val="24"/>
          <w:szCs w:val="24"/>
        </w:rPr>
        <w:t xml:space="preserve">Аннотация: </w:t>
      </w:r>
      <w:r w:rsidRPr="00BE4AEA">
        <w:rPr>
          <w:rFonts w:ascii="Arial" w:hAnsi="Arial" w:cs="Arial"/>
          <w:sz w:val="24"/>
          <w:szCs w:val="24"/>
        </w:rPr>
        <w:t xml:space="preserve">в статье раскрывается </w:t>
      </w:r>
      <w:r w:rsidRPr="00BE4AEA">
        <w:rPr>
          <w:rFonts w:ascii="Arial" w:hAnsi="Arial" w:cs="Arial"/>
          <w:sz w:val="24"/>
          <w:szCs w:val="24"/>
        </w:rPr>
        <w:t>особенности проявления детей среднего дошкольного возраста.</w:t>
      </w:r>
    </w:p>
    <w:p w:rsidR="00BE4AEA" w:rsidRPr="00BE4AEA" w:rsidRDefault="00BE4AEA" w:rsidP="00BE4AEA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en"/>
        </w:rPr>
      </w:pPr>
      <w:r w:rsidRPr="00BE4AEA">
        <w:rPr>
          <w:rFonts w:ascii="Arial" w:hAnsi="Arial" w:cs="Arial"/>
          <w:sz w:val="24"/>
          <w:szCs w:val="24"/>
          <w:lang w:val="sah-RU"/>
        </w:rPr>
        <w:t xml:space="preserve">Abstract: </w:t>
      </w:r>
      <w:r w:rsidRPr="00BE4AEA">
        <w:rPr>
          <w:rFonts w:ascii="Arial" w:hAnsi="Arial" w:cs="Arial"/>
          <w:sz w:val="24"/>
          <w:szCs w:val="24"/>
          <w:lang w:val="en"/>
        </w:rPr>
        <w:t>The article reveals the features of the manifestation of children of middle preschool age.</w:t>
      </w:r>
    </w:p>
    <w:p w:rsidR="00BE4AEA" w:rsidRPr="00BE4AEA" w:rsidRDefault="00BE4AEA" w:rsidP="00BE4AEA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4AEA">
        <w:rPr>
          <w:rFonts w:ascii="Arial" w:hAnsi="Arial" w:cs="Arial"/>
          <w:sz w:val="24"/>
          <w:szCs w:val="24"/>
        </w:rPr>
        <w:t xml:space="preserve">Ключевые слова: средний </w:t>
      </w:r>
      <w:r w:rsidRPr="00BE4AEA">
        <w:rPr>
          <w:rFonts w:ascii="Arial" w:hAnsi="Arial" w:cs="Arial"/>
          <w:sz w:val="24"/>
          <w:szCs w:val="24"/>
        </w:rPr>
        <w:t>дошкольный возраст,</w:t>
      </w:r>
      <w:r w:rsidRPr="00BE4AEA">
        <w:rPr>
          <w:rFonts w:ascii="Arial" w:hAnsi="Arial" w:cs="Arial"/>
          <w:sz w:val="24"/>
          <w:szCs w:val="24"/>
        </w:rPr>
        <w:t xml:space="preserve"> страх, тревога.</w:t>
      </w:r>
    </w:p>
    <w:p w:rsidR="00BE4AEA" w:rsidRPr="00BE4AEA" w:rsidRDefault="00BE4AEA" w:rsidP="00BE4AEA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BE4AEA">
        <w:rPr>
          <w:rFonts w:ascii="Arial" w:hAnsi="Arial" w:cs="Arial"/>
          <w:sz w:val="24"/>
          <w:szCs w:val="24"/>
          <w:lang w:val="en-US"/>
        </w:rPr>
        <w:t xml:space="preserve">Keywords: </w:t>
      </w:r>
      <w:r w:rsidRPr="00BE4AEA">
        <w:rPr>
          <w:rFonts w:ascii="Arial" w:hAnsi="Arial" w:cs="Arial"/>
          <w:sz w:val="24"/>
          <w:szCs w:val="24"/>
          <w:lang w:val="en"/>
        </w:rPr>
        <w:t>middle preschool age, fear, anxiety.</w:t>
      </w:r>
    </w:p>
    <w:p w:rsidR="00BE4AEA" w:rsidRPr="00BE4AEA" w:rsidRDefault="00BE4AEA" w:rsidP="00BE4A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AEA">
        <w:rPr>
          <w:rFonts w:ascii="Arial" w:hAnsi="Arial" w:cs="Arial"/>
          <w:sz w:val="24"/>
          <w:szCs w:val="24"/>
        </w:rPr>
        <w:t xml:space="preserve">На сегодняшний день, на ребенка влияет множество негативных факторов, способных замедлить психические процессы развития личности. Одним из подобных факторов является – детский страх. В дошкольных учреждениях, в школах, все более и более данной проблеме стали оказывать должное внимание, как воспитатели, так и педагоги-психологи, в связи с увеличенным количеством стрессовых ситуаций в </w:t>
      </w:r>
      <w:proofErr w:type="spellStart"/>
      <w:r w:rsidRPr="00BE4AEA">
        <w:rPr>
          <w:rFonts w:ascii="Arial" w:hAnsi="Arial" w:cs="Arial"/>
          <w:sz w:val="24"/>
          <w:szCs w:val="24"/>
        </w:rPr>
        <w:t>воспитательно</w:t>
      </w:r>
      <w:proofErr w:type="spellEnd"/>
      <w:r w:rsidRPr="00BE4AEA">
        <w:rPr>
          <w:rFonts w:ascii="Arial" w:hAnsi="Arial" w:cs="Arial"/>
          <w:sz w:val="24"/>
          <w:szCs w:val="24"/>
        </w:rPr>
        <w:t xml:space="preserve">-педагогическом процессе. Значительно увеличился рост числа дошкольников с различными страхами, что приводит к повышенной возбудимости и тревожности ребенка, а также, к торможению развития потенциальных возможностей личности и его внутреннего мира. </w:t>
      </w:r>
    </w:p>
    <w:p w:rsidR="00BE4AEA" w:rsidRPr="00BE4AEA" w:rsidRDefault="00BE4AEA" w:rsidP="00BE4A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AEA">
        <w:rPr>
          <w:rFonts w:ascii="Arial" w:hAnsi="Arial" w:cs="Arial"/>
          <w:sz w:val="24"/>
          <w:szCs w:val="24"/>
        </w:rPr>
        <w:t xml:space="preserve">Страх является наиболее опасной из всех эмоций. Интенсивный страх приводит даже к смерти: животные, а также человек иногда могут быть испуганы буквально до смерти. Но страх не является только злом. Он может служить предупреждающим сигналом и изменять направление мысли </w:t>
      </w:r>
      <w:r w:rsidRPr="00BE4AEA">
        <w:rPr>
          <w:rFonts w:ascii="Arial" w:hAnsi="Arial" w:cs="Arial"/>
          <w:sz w:val="24"/>
          <w:szCs w:val="24"/>
        </w:rPr>
        <w:br/>
        <w:t>и поведение [13, с.25].</w:t>
      </w:r>
    </w:p>
    <w:p w:rsidR="00BE4AEA" w:rsidRPr="00BE4AEA" w:rsidRDefault="00BE4AEA" w:rsidP="00BE4A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AEA">
        <w:rPr>
          <w:rFonts w:ascii="Arial" w:hAnsi="Arial" w:cs="Arial"/>
          <w:sz w:val="24"/>
          <w:szCs w:val="24"/>
        </w:rPr>
        <w:t xml:space="preserve">Это возраст эмоционального наполнения «я» ребенка. Чувства </w:t>
      </w:r>
      <w:r w:rsidRPr="00BE4AEA">
        <w:rPr>
          <w:rFonts w:ascii="Arial" w:hAnsi="Arial" w:cs="Arial"/>
          <w:sz w:val="24"/>
          <w:szCs w:val="24"/>
        </w:rPr>
        <w:br/>
        <w:t xml:space="preserve">уже обозначаются словами, четко выражено стремление к пониманию, доверию, близости с другими людьми. Формируется и чувство общности - понятие «мы», под которым ребенок подразумевает вначале себя </w:t>
      </w:r>
      <w:r w:rsidRPr="00BE4AEA">
        <w:rPr>
          <w:rFonts w:ascii="Arial" w:hAnsi="Arial" w:cs="Arial"/>
          <w:sz w:val="24"/>
          <w:szCs w:val="24"/>
        </w:rPr>
        <w:br/>
        <w:t>и родителей, а затем себя и сверстников.</w:t>
      </w:r>
    </w:p>
    <w:p w:rsidR="00BE4AEA" w:rsidRPr="00BE4AEA" w:rsidRDefault="00BE4AEA" w:rsidP="00BE4AEA">
      <w:pPr>
        <w:spacing w:after="0" w:line="36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E4AEA">
        <w:rPr>
          <w:rFonts w:ascii="Arial" w:hAnsi="Arial" w:cs="Arial"/>
          <w:color w:val="auto"/>
          <w:sz w:val="24"/>
          <w:szCs w:val="24"/>
        </w:rPr>
        <w:t xml:space="preserve">Устанавливается ряд этических категорий, в том числе чувство вины </w:t>
      </w:r>
      <w:r w:rsidRPr="00BE4AEA">
        <w:rPr>
          <w:rFonts w:ascii="Arial" w:hAnsi="Arial" w:cs="Arial"/>
          <w:color w:val="auto"/>
          <w:sz w:val="24"/>
          <w:szCs w:val="24"/>
        </w:rPr>
        <w:br/>
        <w:t xml:space="preserve">и сопереживания. Возрастает самостоятельность - ребенок занимает себя сам, не требует постоянного присутствия взрослых и стремится к общению </w:t>
      </w:r>
      <w:r w:rsidRPr="00BE4AEA">
        <w:rPr>
          <w:rFonts w:ascii="Arial" w:hAnsi="Arial" w:cs="Arial"/>
          <w:color w:val="auto"/>
          <w:sz w:val="24"/>
          <w:szCs w:val="24"/>
        </w:rPr>
        <w:br/>
        <w:t>со сверстниками. Развиваются фантазии, а вместе с ними и вероятность появления воображаемых страхов.</w:t>
      </w:r>
    </w:p>
    <w:p w:rsidR="00BE4AEA" w:rsidRPr="00BE4AEA" w:rsidRDefault="00BE4AEA" w:rsidP="00BE4A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AEA">
        <w:rPr>
          <w:rFonts w:ascii="Arial" w:hAnsi="Arial" w:cs="Arial"/>
          <w:sz w:val="24"/>
          <w:szCs w:val="24"/>
        </w:rPr>
        <w:t xml:space="preserve">Для того чтобы выявить, какие страхи беспокоят ребенка, </w:t>
      </w:r>
      <w:r w:rsidRPr="00BE4AEA">
        <w:rPr>
          <w:rFonts w:ascii="Arial" w:hAnsi="Arial" w:cs="Arial"/>
          <w:sz w:val="24"/>
          <w:szCs w:val="24"/>
        </w:rPr>
        <w:br/>
        <w:t xml:space="preserve">с ним предварительно проводится индивидуальная беседа, позволяющая </w:t>
      </w:r>
      <w:r w:rsidRPr="00BE4AEA">
        <w:rPr>
          <w:rFonts w:ascii="Arial" w:hAnsi="Arial" w:cs="Arial"/>
          <w:sz w:val="24"/>
          <w:szCs w:val="24"/>
        </w:rPr>
        <w:lastRenderedPageBreak/>
        <w:t xml:space="preserve">установить, чего на самом деле биться ребенок. После того, как будет составлен список страхов, детям предлагается нарисовать их, </w:t>
      </w:r>
      <w:r w:rsidRPr="00BE4AEA">
        <w:rPr>
          <w:rFonts w:ascii="Arial" w:hAnsi="Arial" w:cs="Arial"/>
          <w:sz w:val="24"/>
          <w:szCs w:val="24"/>
        </w:rPr>
        <w:br/>
        <w:t xml:space="preserve">при этом необходимо пояснить, что они должны изобразить страхи таким образом, чтобы на рисунке можно было видеть, как ребенок избавляется </w:t>
      </w:r>
      <w:r w:rsidRPr="00BE4AEA">
        <w:rPr>
          <w:rFonts w:ascii="Arial" w:hAnsi="Arial" w:cs="Arial"/>
          <w:sz w:val="24"/>
          <w:szCs w:val="24"/>
        </w:rPr>
        <w:br/>
        <w:t>от страха.</w:t>
      </w:r>
    </w:p>
    <w:p w:rsidR="00BE4AEA" w:rsidRPr="00BE4AEA" w:rsidRDefault="00BE4AEA" w:rsidP="00BE4A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AEA">
        <w:rPr>
          <w:rFonts w:ascii="Arial" w:hAnsi="Arial" w:cs="Arial"/>
          <w:sz w:val="24"/>
          <w:szCs w:val="24"/>
          <w:lang w:val="sah-RU"/>
        </w:rPr>
        <w:t>И</w:t>
      </w:r>
      <w:proofErr w:type="spellStart"/>
      <w:r w:rsidRPr="00BE4AEA">
        <w:rPr>
          <w:rFonts w:ascii="Arial" w:hAnsi="Arial" w:cs="Arial"/>
          <w:sz w:val="24"/>
          <w:szCs w:val="24"/>
        </w:rPr>
        <w:t>сследование</w:t>
      </w:r>
      <w:proofErr w:type="spellEnd"/>
      <w:r w:rsidRPr="00BE4AEA">
        <w:rPr>
          <w:rFonts w:ascii="Arial" w:hAnsi="Arial" w:cs="Arial"/>
          <w:sz w:val="24"/>
          <w:szCs w:val="24"/>
        </w:rPr>
        <w:t xml:space="preserve"> проходило на базе </w:t>
      </w:r>
      <w:bookmarkStart w:id="0" w:name="_GoBack"/>
      <w:r w:rsidRPr="00BE4AEA">
        <w:rPr>
          <w:rFonts w:ascii="Arial" w:hAnsi="Arial" w:cs="Arial"/>
          <w:sz w:val="24"/>
          <w:szCs w:val="24"/>
        </w:rPr>
        <w:t>МБДОУ ЦРР д/с «Би</w:t>
      </w:r>
      <w:r w:rsidRPr="00BE4AEA">
        <w:rPr>
          <w:rFonts w:ascii="Arial" w:hAnsi="Arial" w:cs="Arial"/>
          <w:sz w:val="24"/>
          <w:szCs w:val="24"/>
          <w:lang w:val="sah-RU"/>
        </w:rPr>
        <w:t>һ</w:t>
      </w:r>
      <w:proofErr w:type="spellStart"/>
      <w:r w:rsidRPr="00BE4AEA">
        <w:rPr>
          <w:rFonts w:ascii="Arial" w:hAnsi="Arial" w:cs="Arial"/>
          <w:sz w:val="24"/>
          <w:szCs w:val="24"/>
        </w:rPr>
        <w:t>ик</w:t>
      </w:r>
      <w:proofErr w:type="spellEnd"/>
      <w:r w:rsidRPr="00BE4AEA">
        <w:rPr>
          <w:rFonts w:ascii="Arial" w:hAnsi="Arial" w:cs="Arial"/>
          <w:sz w:val="24"/>
          <w:szCs w:val="24"/>
        </w:rPr>
        <w:t>» с.</w:t>
      </w:r>
      <w:r w:rsidRPr="00BE4AEA">
        <w:rPr>
          <w:rFonts w:ascii="Arial" w:hAnsi="Arial" w:cs="Arial"/>
          <w:sz w:val="24"/>
          <w:szCs w:val="24"/>
          <w:lang w:val="sah-RU"/>
        </w:rPr>
        <w:t xml:space="preserve"> </w:t>
      </w:r>
      <w:r w:rsidRPr="00BE4AEA">
        <w:rPr>
          <w:rFonts w:ascii="Arial" w:hAnsi="Arial" w:cs="Arial"/>
          <w:sz w:val="24"/>
          <w:szCs w:val="24"/>
        </w:rPr>
        <w:t xml:space="preserve">Антоновка </w:t>
      </w:r>
      <w:proofErr w:type="spellStart"/>
      <w:r w:rsidRPr="00BE4AEA">
        <w:rPr>
          <w:rFonts w:ascii="Arial" w:hAnsi="Arial" w:cs="Arial"/>
          <w:sz w:val="24"/>
          <w:szCs w:val="24"/>
        </w:rPr>
        <w:t>Нюрбинского</w:t>
      </w:r>
      <w:proofErr w:type="spellEnd"/>
      <w:r w:rsidRPr="00BE4AEA">
        <w:rPr>
          <w:rFonts w:ascii="Arial" w:hAnsi="Arial" w:cs="Arial"/>
          <w:sz w:val="24"/>
          <w:szCs w:val="24"/>
        </w:rPr>
        <w:t xml:space="preserve"> района</w:t>
      </w:r>
      <w:bookmarkEnd w:id="0"/>
      <w:r w:rsidRPr="00BE4AEA">
        <w:rPr>
          <w:rFonts w:ascii="Arial" w:hAnsi="Arial" w:cs="Arial"/>
          <w:sz w:val="24"/>
          <w:szCs w:val="24"/>
        </w:rPr>
        <w:t>, в котором приняли участие 10 воспитанников. Разделили на две группы: экспериментальная и контрольная, в каждой группе по 5 детей.</w:t>
      </w:r>
    </w:p>
    <w:p w:rsidR="00BE4AEA" w:rsidRPr="00BE4AEA" w:rsidRDefault="00BE4AEA" w:rsidP="00BE4AE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4AEA">
        <w:rPr>
          <w:rFonts w:ascii="Arial" w:hAnsi="Arial" w:cs="Arial"/>
          <w:sz w:val="24"/>
          <w:szCs w:val="24"/>
        </w:rPr>
        <w:t>Методика «Страхи в домиках» М.А. Панфиловой.</w:t>
      </w:r>
    </w:p>
    <w:p w:rsidR="00BE4AEA" w:rsidRPr="00BE4AEA" w:rsidRDefault="00BE4AEA" w:rsidP="00BE4A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AEA">
        <w:rPr>
          <w:rFonts w:ascii="Arial" w:hAnsi="Arial" w:cs="Arial"/>
          <w:sz w:val="24"/>
          <w:szCs w:val="24"/>
        </w:rPr>
        <w:t xml:space="preserve">Цель: выявление и уточнение преобладающих видов страхов (страх темноты, одиночества, смерти, медицинские страхи и т. д.) у детей старше </w:t>
      </w:r>
      <w:r w:rsidRPr="00BE4AEA">
        <w:rPr>
          <w:rFonts w:ascii="Arial" w:hAnsi="Arial" w:cs="Arial"/>
          <w:sz w:val="24"/>
          <w:szCs w:val="24"/>
        </w:rPr>
        <w:br/>
        <w:t>3-х лет. Прежде чем помочь детям в преодолении страхов, необходимо выяснить, весь спектр страхов и каким конкретно страхам они подвержены.</w:t>
      </w:r>
    </w:p>
    <w:p w:rsidR="00BE4AEA" w:rsidRPr="00BE4AEA" w:rsidRDefault="00BE4AEA" w:rsidP="00BE4A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AEA">
        <w:rPr>
          <w:rFonts w:ascii="Arial" w:hAnsi="Arial" w:cs="Arial"/>
          <w:sz w:val="24"/>
          <w:szCs w:val="24"/>
        </w:rPr>
        <w:t>Сравнив результаты по трем методикам, мы выявили, что у экспериментальной группы высоким уровнем страха обладает 1 испытуемый (0000), что составляет 20%, средний уровень наблюдается у 3 испытуемых, что составляет 60%, низким уровнем обладает также 1 испытуемый – 20%.</w:t>
      </w:r>
    </w:p>
    <w:p w:rsidR="00BE4AEA" w:rsidRPr="00BE4AEA" w:rsidRDefault="00BE4AEA" w:rsidP="00BE4A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AEA">
        <w:rPr>
          <w:rFonts w:ascii="Arial" w:hAnsi="Arial" w:cs="Arial"/>
          <w:sz w:val="24"/>
          <w:szCs w:val="24"/>
        </w:rPr>
        <w:t>У контрольной группы испытуемых с высоким уровнем не выявлено, со средним уровнем 4 воспитанников, что составляет 80%, низкий уровень составляет 20%.</w:t>
      </w:r>
    </w:p>
    <w:p w:rsidR="00BE4AEA" w:rsidRPr="00BE4AEA" w:rsidRDefault="00BE4AEA" w:rsidP="00BE4AE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4AEA">
        <w:rPr>
          <w:rFonts w:ascii="Arial" w:hAnsi="Arial" w:cs="Arial"/>
          <w:sz w:val="24"/>
          <w:szCs w:val="24"/>
        </w:rPr>
        <w:t>Проективная методика «Мои страхи» А.И. Захарова.</w:t>
      </w:r>
    </w:p>
    <w:p w:rsidR="00BE4AEA" w:rsidRPr="00BE4AEA" w:rsidRDefault="00BE4AEA" w:rsidP="00BE4A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AEA">
        <w:rPr>
          <w:rFonts w:ascii="Arial" w:hAnsi="Arial" w:cs="Arial"/>
          <w:sz w:val="24"/>
          <w:szCs w:val="24"/>
        </w:rPr>
        <w:t>Цель: выявление страхов у детей.</w:t>
      </w:r>
    </w:p>
    <w:p w:rsidR="00BE4AEA" w:rsidRPr="00BE4AEA" w:rsidRDefault="00BE4AEA" w:rsidP="00BE4A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AEA">
        <w:rPr>
          <w:rFonts w:ascii="Arial" w:hAnsi="Arial" w:cs="Arial"/>
          <w:sz w:val="24"/>
          <w:szCs w:val="24"/>
        </w:rPr>
        <w:t>Ход: перед каждым ребенком кладется лист бумаги и цветные карандаши.</w:t>
      </w:r>
    </w:p>
    <w:p w:rsidR="00BE4AEA" w:rsidRPr="00BE4AEA" w:rsidRDefault="00BE4AEA" w:rsidP="00BE4A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AEA">
        <w:rPr>
          <w:rFonts w:ascii="Arial" w:hAnsi="Arial" w:cs="Arial"/>
          <w:bCs/>
          <w:sz w:val="24"/>
          <w:szCs w:val="24"/>
        </w:rPr>
        <w:t>3. Опросник А. И. Захарова «Подверженность ребенка страхам»</w:t>
      </w:r>
    </w:p>
    <w:p w:rsidR="00BE4AEA" w:rsidRPr="00BE4AEA" w:rsidRDefault="00BE4AEA" w:rsidP="00BE4A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AEA">
        <w:rPr>
          <w:rFonts w:ascii="Arial" w:hAnsi="Arial" w:cs="Arial"/>
          <w:bCs/>
          <w:sz w:val="24"/>
          <w:szCs w:val="24"/>
        </w:rPr>
        <w:t>Цель.</w:t>
      </w:r>
      <w:r w:rsidRPr="00BE4AEA">
        <w:rPr>
          <w:rFonts w:ascii="Arial" w:hAnsi="Arial" w:cs="Arial"/>
          <w:sz w:val="24"/>
          <w:szCs w:val="24"/>
        </w:rPr>
        <w:t> Определение страхов, присущих среднему дошкольному возрасту.</w:t>
      </w:r>
    </w:p>
    <w:p w:rsidR="00BE4AEA" w:rsidRPr="00BE4AEA" w:rsidRDefault="00BE4AEA" w:rsidP="00BE4A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AEA">
        <w:rPr>
          <w:rFonts w:ascii="Arial" w:hAnsi="Arial" w:cs="Arial"/>
          <w:sz w:val="24"/>
          <w:szCs w:val="24"/>
        </w:rPr>
        <w:t>Методика проводится в виде индивидуальной беседы с детьми, в процессе которой им задаются 29 вопросов.</w:t>
      </w:r>
    </w:p>
    <w:p w:rsidR="00BE4AEA" w:rsidRPr="00BE4AEA" w:rsidRDefault="00BE4AEA" w:rsidP="00BE4A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AEA">
        <w:rPr>
          <w:rFonts w:ascii="Arial" w:hAnsi="Arial" w:cs="Arial"/>
          <w:sz w:val="24"/>
          <w:szCs w:val="24"/>
        </w:rPr>
        <w:t>Главной нашей задачей является создание условий в ДОО для своевременного и полноценного психического развития ребенка, так как полноценное развитие эмоциональной сферы и устранение нарушений эмоционального развития обеспечивают развитие личности дошкольника, социальные контакты. Нами исследуемая проблема, посвященная изучению детских страхов представляется как обычное явление для развития дошкольников. Мы убедились в том, что они имеют разное значение для ребенка.</w:t>
      </w:r>
    </w:p>
    <w:p w:rsidR="00BE4AEA" w:rsidRPr="00BE4AEA" w:rsidRDefault="00BE4AEA" w:rsidP="00BE4A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AEA">
        <w:rPr>
          <w:rFonts w:ascii="Arial" w:hAnsi="Arial" w:cs="Arial"/>
          <w:sz w:val="24"/>
          <w:szCs w:val="24"/>
        </w:rPr>
        <w:t xml:space="preserve">На контрольном этапе исследования мы повторно провели те же методики, </w:t>
      </w:r>
      <w:r w:rsidRPr="00BE4AEA">
        <w:rPr>
          <w:rFonts w:ascii="Arial" w:hAnsi="Arial" w:cs="Arial"/>
          <w:sz w:val="24"/>
          <w:szCs w:val="24"/>
        </w:rPr>
        <w:lastRenderedPageBreak/>
        <w:t>что и в констатирующем этапе.</w:t>
      </w:r>
    </w:p>
    <w:p w:rsidR="00BE4AEA" w:rsidRPr="00BE4AEA" w:rsidRDefault="00BE4AEA" w:rsidP="00BE4AEA">
      <w:pPr>
        <w:tabs>
          <w:tab w:val="left" w:pos="3675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AEA">
        <w:rPr>
          <w:rFonts w:ascii="Arial" w:hAnsi="Arial" w:cs="Arial"/>
          <w:sz w:val="24"/>
          <w:szCs w:val="24"/>
        </w:rPr>
        <w:t xml:space="preserve">Цель контрольного этапа исследования: сравнить результаты констатирующего и контрольного этапа исследований, выявить эффективность использования проекта на преодоление страхов у детей среднего дошкольного возраста. </w:t>
      </w:r>
    </w:p>
    <w:p w:rsidR="00BE4AEA" w:rsidRPr="00BE4AEA" w:rsidRDefault="00BE4AEA" w:rsidP="00BE4AEA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E4AEA">
        <w:rPr>
          <w:rFonts w:ascii="Arial" w:hAnsi="Arial" w:cs="Arial"/>
          <w:b/>
          <w:sz w:val="24"/>
          <w:szCs w:val="24"/>
        </w:rPr>
        <w:t>Сравнение результатов экспериментальной и контрольной группы на контрольном этапе исследования</w:t>
      </w:r>
    </w:p>
    <w:p w:rsidR="00BE4AEA" w:rsidRPr="00BE4AEA" w:rsidRDefault="00BE4AEA" w:rsidP="00BE4A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4AEA" w:rsidRPr="00BE4AEA" w:rsidRDefault="00BE4AEA" w:rsidP="00BE4A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AE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2D4477D" wp14:editId="04C76067">
            <wp:extent cx="4876800" cy="26003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E4AEA" w:rsidRPr="00BE4AEA" w:rsidRDefault="00BE4AEA" w:rsidP="00BE4AEA">
      <w:pPr>
        <w:tabs>
          <w:tab w:val="left" w:pos="3675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4AEA" w:rsidRPr="00BE4AEA" w:rsidRDefault="00BE4AEA" w:rsidP="00BE4AEA">
      <w:pPr>
        <w:tabs>
          <w:tab w:val="left" w:pos="3675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AEA">
        <w:rPr>
          <w:rFonts w:ascii="Arial" w:hAnsi="Arial" w:cs="Arial"/>
          <w:sz w:val="24"/>
          <w:szCs w:val="24"/>
        </w:rPr>
        <w:t>Таким образом, у экспериментальной группы наблюдаются улучшения, с высоким уровнем на 1 испытуемого стало меньше, а с низким уровнем на 3 испытуемых больше. Это доказывает, что проведенный нами проект помог преодолеть страх у детей среднего дошкольного возраста. У контрольной группы нет изменений так как для этой группы детей формирующий эксперимент не проводился.</w:t>
      </w:r>
    </w:p>
    <w:p w:rsidR="00BE4AEA" w:rsidRPr="00BE4AEA" w:rsidRDefault="00BE4AEA" w:rsidP="00BE4A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AEA">
        <w:rPr>
          <w:rFonts w:ascii="Arial" w:hAnsi="Arial" w:cs="Arial"/>
          <w:sz w:val="24"/>
          <w:szCs w:val="24"/>
        </w:rPr>
        <w:t>Таким образом, материал, изложенный в работе позволяет утверждать, что цель нашего исследования изучение психологических особенностей проявлений страха у детей среднего дошкольного возраста была достигнута, а также были достигнуты все задачи исследования.</w:t>
      </w:r>
    </w:p>
    <w:p w:rsidR="00BE4AEA" w:rsidRPr="00BE4AEA" w:rsidRDefault="00BE4AEA" w:rsidP="00BE4AEA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E4AEA">
        <w:rPr>
          <w:rFonts w:ascii="Arial" w:hAnsi="Arial" w:cs="Arial"/>
          <w:sz w:val="24"/>
          <w:szCs w:val="24"/>
        </w:rPr>
        <w:t>Использованная литература:</w:t>
      </w:r>
    </w:p>
    <w:p w:rsidR="00BE4AEA" w:rsidRPr="00BE4AEA" w:rsidRDefault="00BE4AEA" w:rsidP="00BE4AEA">
      <w:pPr>
        <w:widowControl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4AEA">
        <w:rPr>
          <w:rFonts w:ascii="Arial" w:hAnsi="Arial" w:cs="Arial"/>
          <w:sz w:val="24"/>
          <w:szCs w:val="24"/>
        </w:rPr>
        <w:t xml:space="preserve">Андрусенко, В.Н. Социальный страх /В.Н. </w:t>
      </w:r>
      <w:proofErr w:type="gramStart"/>
      <w:r w:rsidRPr="00BE4AEA">
        <w:rPr>
          <w:rFonts w:ascii="Arial" w:hAnsi="Arial" w:cs="Arial"/>
          <w:sz w:val="24"/>
          <w:szCs w:val="24"/>
        </w:rPr>
        <w:t>Андрусенко.-</w:t>
      </w:r>
      <w:proofErr w:type="gramEnd"/>
      <w:r w:rsidRPr="00BE4AEA">
        <w:rPr>
          <w:rFonts w:ascii="Arial" w:hAnsi="Arial" w:cs="Arial"/>
          <w:sz w:val="24"/>
          <w:szCs w:val="24"/>
        </w:rPr>
        <w:t xml:space="preserve"> Свердловск, 1991.- 125 с.</w:t>
      </w:r>
    </w:p>
    <w:p w:rsidR="00BE4AEA" w:rsidRPr="00BE4AEA" w:rsidRDefault="00BE4AEA" w:rsidP="00BE4AEA">
      <w:pPr>
        <w:widowControl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4AEA">
        <w:rPr>
          <w:rFonts w:ascii="Arial" w:hAnsi="Arial" w:cs="Arial"/>
          <w:sz w:val="24"/>
          <w:szCs w:val="24"/>
        </w:rPr>
        <w:t xml:space="preserve">Арефьева, Т.А. Преодоление страхов у детей. Тренинг /Т.А. Арефьева, Н.И. </w:t>
      </w:r>
      <w:proofErr w:type="gramStart"/>
      <w:r w:rsidRPr="00BE4AEA">
        <w:rPr>
          <w:rFonts w:ascii="Arial" w:hAnsi="Arial" w:cs="Arial"/>
          <w:sz w:val="24"/>
          <w:szCs w:val="24"/>
        </w:rPr>
        <w:t>Галкина.-</w:t>
      </w:r>
      <w:proofErr w:type="gramEnd"/>
      <w:r w:rsidRPr="00BE4AEA">
        <w:rPr>
          <w:rFonts w:ascii="Arial" w:hAnsi="Arial" w:cs="Arial"/>
          <w:sz w:val="24"/>
          <w:szCs w:val="24"/>
        </w:rPr>
        <w:t xml:space="preserve"> М.: Изд-во Ин-та психотерапии, 2009.- 298 с.</w:t>
      </w:r>
    </w:p>
    <w:p w:rsidR="00BE4AEA" w:rsidRPr="00BE4AEA" w:rsidRDefault="00BE4AEA" w:rsidP="00BE4AEA">
      <w:pPr>
        <w:widowControl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4AEA">
        <w:rPr>
          <w:rFonts w:ascii="Arial" w:hAnsi="Arial" w:cs="Arial"/>
          <w:sz w:val="24"/>
          <w:szCs w:val="24"/>
        </w:rPr>
        <w:lastRenderedPageBreak/>
        <w:t xml:space="preserve">Астапов, В.М. Тревожность у детей /В.М. </w:t>
      </w:r>
      <w:proofErr w:type="gramStart"/>
      <w:r w:rsidRPr="00BE4AEA">
        <w:rPr>
          <w:rFonts w:ascii="Arial" w:hAnsi="Arial" w:cs="Arial"/>
          <w:sz w:val="24"/>
          <w:szCs w:val="24"/>
        </w:rPr>
        <w:t>Астапов.-</w:t>
      </w:r>
      <w:proofErr w:type="gramEnd"/>
      <w:r w:rsidRPr="00BE4AEA">
        <w:rPr>
          <w:rFonts w:ascii="Arial" w:hAnsi="Arial" w:cs="Arial"/>
          <w:sz w:val="24"/>
          <w:szCs w:val="24"/>
        </w:rPr>
        <w:t xml:space="preserve"> СПб.: Питер: Питер </w:t>
      </w:r>
      <w:proofErr w:type="spellStart"/>
      <w:r w:rsidRPr="00BE4AEA">
        <w:rPr>
          <w:rFonts w:ascii="Arial" w:hAnsi="Arial" w:cs="Arial"/>
          <w:sz w:val="24"/>
          <w:szCs w:val="24"/>
        </w:rPr>
        <w:t>Принт</w:t>
      </w:r>
      <w:proofErr w:type="spellEnd"/>
      <w:r w:rsidRPr="00BE4AEA">
        <w:rPr>
          <w:rFonts w:ascii="Arial" w:hAnsi="Arial" w:cs="Arial"/>
          <w:sz w:val="24"/>
          <w:szCs w:val="24"/>
        </w:rPr>
        <w:t>, 2004.- 160 с.</w:t>
      </w:r>
    </w:p>
    <w:p w:rsidR="00BE4AEA" w:rsidRPr="00BE4AEA" w:rsidRDefault="00BE4AEA" w:rsidP="00BE4AEA">
      <w:pPr>
        <w:pStyle w:val="a3"/>
        <w:widowControl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E4AEA">
        <w:rPr>
          <w:rFonts w:ascii="Arial" w:hAnsi="Arial" w:cs="Arial"/>
          <w:sz w:val="24"/>
          <w:szCs w:val="24"/>
        </w:rPr>
        <w:t>Божович</w:t>
      </w:r>
      <w:proofErr w:type="spellEnd"/>
      <w:r w:rsidRPr="00BE4AEA">
        <w:rPr>
          <w:rFonts w:ascii="Arial" w:hAnsi="Arial" w:cs="Arial"/>
          <w:sz w:val="24"/>
          <w:szCs w:val="24"/>
        </w:rPr>
        <w:t xml:space="preserve">, Л.И. Личность и ее формирование в детском возрасте /Л.И. </w:t>
      </w:r>
      <w:proofErr w:type="spellStart"/>
      <w:proofErr w:type="gramStart"/>
      <w:r w:rsidRPr="00BE4AEA">
        <w:rPr>
          <w:rFonts w:ascii="Arial" w:hAnsi="Arial" w:cs="Arial"/>
          <w:sz w:val="24"/>
          <w:szCs w:val="24"/>
        </w:rPr>
        <w:t>Божович</w:t>
      </w:r>
      <w:proofErr w:type="spellEnd"/>
      <w:r w:rsidRPr="00BE4AEA">
        <w:rPr>
          <w:rFonts w:ascii="Arial" w:hAnsi="Arial" w:cs="Arial"/>
          <w:sz w:val="24"/>
          <w:szCs w:val="24"/>
        </w:rPr>
        <w:t>.-</w:t>
      </w:r>
      <w:proofErr w:type="gramEnd"/>
      <w:r w:rsidRPr="00BE4AEA">
        <w:rPr>
          <w:rFonts w:ascii="Arial" w:hAnsi="Arial" w:cs="Arial"/>
          <w:sz w:val="24"/>
          <w:szCs w:val="24"/>
        </w:rPr>
        <w:t xml:space="preserve"> СПб.: Питер, 2014.- 398с. </w:t>
      </w:r>
    </w:p>
    <w:p w:rsidR="00BE4AEA" w:rsidRPr="00BE4AEA" w:rsidRDefault="00BE4AEA" w:rsidP="00BE4AEA">
      <w:pPr>
        <w:widowControl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4AEA">
        <w:rPr>
          <w:rFonts w:ascii="Arial" w:hAnsi="Arial" w:cs="Arial"/>
          <w:sz w:val="24"/>
          <w:szCs w:val="24"/>
        </w:rPr>
        <w:t xml:space="preserve">Большой толковый психологический словарь /Перевод с англ. Ребер Артур. М.: АСТ, Вече, </w:t>
      </w:r>
      <w:proofErr w:type="gramStart"/>
      <w:r w:rsidRPr="00BE4AEA">
        <w:rPr>
          <w:rFonts w:ascii="Arial" w:hAnsi="Arial" w:cs="Arial"/>
          <w:sz w:val="24"/>
          <w:szCs w:val="24"/>
        </w:rPr>
        <w:t>2001.-</w:t>
      </w:r>
      <w:proofErr w:type="gramEnd"/>
      <w:r w:rsidRPr="00BE4AEA">
        <w:rPr>
          <w:rFonts w:ascii="Arial" w:hAnsi="Arial" w:cs="Arial"/>
          <w:sz w:val="24"/>
          <w:szCs w:val="24"/>
        </w:rPr>
        <w:t xml:space="preserve"> 560 с.</w:t>
      </w:r>
    </w:p>
    <w:p w:rsidR="00BE4AEA" w:rsidRPr="00BE4AEA" w:rsidRDefault="00BE4AEA" w:rsidP="00BE4AEA">
      <w:pPr>
        <w:tabs>
          <w:tab w:val="left" w:pos="3675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4AEA" w:rsidRPr="00BE4AEA" w:rsidRDefault="00BE4AEA" w:rsidP="00BE4A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4AEA" w:rsidRPr="007238C9" w:rsidRDefault="00BE4AEA" w:rsidP="00BE4A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4AEA" w:rsidRPr="00BE4AEA" w:rsidRDefault="00BE4AEA" w:rsidP="00BE4AE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BE4AEA" w:rsidRPr="00BE4AEA" w:rsidRDefault="00BE4AEA" w:rsidP="00BE4A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4AEA" w:rsidRPr="00BE4AEA" w:rsidRDefault="00BE4AEA" w:rsidP="00BE4A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4AEA" w:rsidRPr="00BE4AEA" w:rsidRDefault="00BE4AEA"/>
    <w:sectPr w:rsidR="00BE4AEA" w:rsidRPr="00BE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D4F07"/>
    <w:multiLevelType w:val="hybridMultilevel"/>
    <w:tmpl w:val="119624B6"/>
    <w:lvl w:ilvl="0" w:tplc="D2DE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B87484"/>
    <w:multiLevelType w:val="hybridMultilevel"/>
    <w:tmpl w:val="F96A1D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466410"/>
    <w:multiLevelType w:val="hybridMultilevel"/>
    <w:tmpl w:val="09D0D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DD"/>
    <w:rsid w:val="00011BDD"/>
    <w:rsid w:val="00BE4AEA"/>
    <w:rsid w:val="00F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C5ED5-F8F9-474F-AFB0-CBC903CA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AEA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E4AE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4AEA"/>
    <w:rPr>
      <w:rFonts w:ascii="Consolas" w:eastAsia="Calibri" w:hAnsi="Consolas" w:cs="Calibri"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4AEA"/>
    <w:pPr>
      <w:ind w:left="720"/>
      <w:contextualSpacing/>
    </w:pPr>
  </w:style>
  <w:style w:type="table" w:styleId="a4">
    <w:name w:val="Table Grid"/>
    <w:basedOn w:val="a1"/>
    <w:uiPriority w:val="39"/>
    <w:rsid w:val="00BE4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ЭГ</c:v>
                </c:pt>
                <c:pt idx="1">
                  <c:v>КГ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 formatCode="0.00%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22-4EC4-94DA-F666ED3B4F8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ЭГ</c:v>
                </c:pt>
                <c:pt idx="1">
                  <c:v>КГ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 formatCode="0.00%">
                  <c:v>0.2</c:v>
                </c:pt>
                <c:pt idx="1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22-4EC4-94DA-F666ED3B4F8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ЭГ</c:v>
                </c:pt>
                <c:pt idx="1">
                  <c:v>КГ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0.8</c:v>
                </c:pt>
                <c:pt idx="1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22-4EC4-94DA-F666ED3B4F8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81870928"/>
        <c:axId val="481890528"/>
        <c:axId val="0"/>
      </c:bar3DChart>
      <c:catAx>
        <c:axId val="481870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1890528"/>
        <c:crosses val="autoZero"/>
        <c:auto val="1"/>
        <c:lblAlgn val="ctr"/>
        <c:lblOffset val="100"/>
        <c:noMultiLvlLbl val="0"/>
      </c:catAx>
      <c:valAx>
        <c:axId val="481890528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481870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851</Words>
  <Characters>4851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2023-10-09T10:33:00Z</dcterms:created>
  <dcterms:modified xsi:type="dcterms:W3CDTF">2023-10-09T10:47:00Z</dcterms:modified>
</cp:coreProperties>
</file>