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8D" w:rsidRDefault="0081678D" w:rsidP="0081678D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на тему:</w:t>
      </w:r>
      <w:r w:rsidRPr="00B57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Развитие речи через театрализованную деятельность: путь к креативному о</w:t>
      </w:r>
      <w:r w:rsidRPr="0081678D">
        <w:rPr>
          <w:rFonts w:ascii="Times New Roman" w:hAnsi="Times New Roman" w:cs="Times New Roman"/>
          <w:sz w:val="28"/>
          <w:szCs w:val="28"/>
        </w:rPr>
        <w:t>бучению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1678D" w:rsidRPr="0081678D" w:rsidRDefault="0081678D" w:rsidP="0081678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678D">
        <w:rPr>
          <w:rFonts w:ascii="Times New Roman" w:hAnsi="Times New Roman" w:cs="Times New Roman"/>
          <w:sz w:val="28"/>
          <w:szCs w:val="28"/>
        </w:rPr>
        <w:t>Аннотация:</w:t>
      </w:r>
    </w:p>
    <w:p w:rsidR="0081678D" w:rsidRPr="0081678D" w:rsidRDefault="0081678D" w:rsidP="0081678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678D">
        <w:rPr>
          <w:rFonts w:ascii="Times New Roman" w:hAnsi="Times New Roman" w:cs="Times New Roman"/>
          <w:sz w:val="28"/>
          <w:szCs w:val="28"/>
        </w:rPr>
        <w:t>Данная статья рассматривает значимость театрализованных занятий в развитии речи у детей. Она обсуждает влияние театральных методик на улучшение коммуникативных навыков, эмоционального интеллекта, а также способность преодолевать речевые барьеры. Статья подчеркивает значение коллективной работы, индивидуальности и развития творческого мышления в контексте театральной деятельности для формирования ярко</w:t>
      </w:r>
      <w:r>
        <w:rPr>
          <w:rFonts w:ascii="Times New Roman" w:hAnsi="Times New Roman" w:cs="Times New Roman"/>
          <w:sz w:val="28"/>
          <w:szCs w:val="28"/>
        </w:rPr>
        <w:t>й и выразительной речи у детей.</w:t>
      </w:r>
    </w:p>
    <w:p w:rsidR="0081678D" w:rsidRDefault="0081678D" w:rsidP="0081678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678D">
        <w:rPr>
          <w:rFonts w:ascii="Times New Roman" w:hAnsi="Times New Roman" w:cs="Times New Roman"/>
          <w:sz w:val="28"/>
          <w:szCs w:val="28"/>
        </w:rPr>
        <w:t>Ключевые слова: театральная деятельность, развитие речи, коммуникативные навыки, эмоциональный интеллект, детское обучение, творческое мышление.</w:t>
      </w:r>
    </w:p>
    <w:p w:rsidR="0081678D" w:rsidRPr="0081678D" w:rsidRDefault="0081678D" w:rsidP="0081678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678D">
        <w:rPr>
          <w:rFonts w:ascii="Times New Roman" w:hAnsi="Times New Roman" w:cs="Times New Roman"/>
          <w:sz w:val="28"/>
          <w:szCs w:val="28"/>
        </w:rPr>
        <w:t>Театральные методы играют ключевую роль в развитии речи и коммуникативных навыков у детей. Возможность воплощать разные роли, выражать эмоции и развивать мимику и интонацию существенно способствует формированию уве</w:t>
      </w:r>
      <w:r>
        <w:rPr>
          <w:rFonts w:ascii="Times New Roman" w:hAnsi="Times New Roman" w:cs="Times New Roman"/>
          <w:sz w:val="28"/>
          <w:szCs w:val="28"/>
        </w:rPr>
        <w:t>ренности в себе и яркости речи.</w:t>
      </w:r>
    </w:p>
    <w:p w:rsidR="0081678D" w:rsidRPr="0081678D" w:rsidRDefault="0081678D" w:rsidP="0081678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Учимся через игру.</w:t>
      </w:r>
    </w:p>
    <w:p w:rsidR="0081678D" w:rsidRPr="0081678D" w:rsidRDefault="0081678D" w:rsidP="0081678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678D">
        <w:rPr>
          <w:rFonts w:ascii="Times New Roman" w:hAnsi="Times New Roman" w:cs="Times New Roman"/>
          <w:sz w:val="28"/>
          <w:szCs w:val="28"/>
        </w:rPr>
        <w:t>Театрализованные занятия становятся уникальной площадкой для развития речи у детей. Игровая форма дает возможность не только преодолеть страх перед публичным выступлением, но и погрузиться в новые образы, расширить словарный запас и нау</w:t>
      </w:r>
      <w:r>
        <w:rPr>
          <w:rFonts w:ascii="Times New Roman" w:hAnsi="Times New Roman" w:cs="Times New Roman"/>
          <w:sz w:val="28"/>
          <w:szCs w:val="28"/>
        </w:rPr>
        <w:t>читься управлять своим голосом.</w:t>
      </w:r>
    </w:p>
    <w:p w:rsidR="0081678D" w:rsidRPr="0081678D" w:rsidRDefault="0081678D" w:rsidP="0081678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Экспрессия и мимика.</w:t>
      </w:r>
    </w:p>
    <w:p w:rsidR="0081678D" w:rsidRPr="0081678D" w:rsidRDefault="0081678D" w:rsidP="0081678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678D">
        <w:rPr>
          <w:rFonts w:ascii="Times New Roman" w:hAnsi="Times New Roman" w:cs="Times New Roman"/>
          <w:sz w:val="28"/>
          <w:szCs w:val="28"/>
        </w:rPr>
        <w:t>Играя различные роли, дети осваивают разнообразные интонации, экспрессию и мимику, что позволяет им выразительнее и точнее передав</w:t>
      </w:r>
      <w:r>
        <w:rPr>
          <w:rFonts w:ascii="Times New Roman" w:hAnsi="Times New Roman" w:cs="Times New Roman"/>
          <w:sz w:val="28"/>
          <w:szCs w:val="28"/>
        </w:rPr>
        <w:t>ать свои мысли и эмоции в речи.</w:t>
      </w:r>
    </w:p>
    <w:p w:rsidR="0081678D" w:rsidRPr="0081678D" w:rsidRDefault="0081678D" w:rsidP="0081678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Креативность и фантазия.</w:t>
      </w:r>
    </w:p>
    <w:p w:rsidR="0081678D" w:rsidRPr="0081678D" w:rsidRDefault="0081678D" w:rsidP="0081678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678D">
        <w:rPr>
          <w:rFonts w:ascii="Times New Roman" w:hAnsi="Times New Roman" w:cs="Times New Roman"/>
          <w:sz w:val="28"/>
          <w:szCs w:val="28"/>
        </w:rPr>
        <w:t>Театральные занятия стимулируют развитие креативности и фантазии. Дети не только вживаются в роли, но и создают свои истории, что активно развивает их речевую активность и воображение.</w:t>
      </w:r>
    </w:p>
    <w:p w:rsidR="0081678D" w:rsidRPr="0081678D" w:rsidRDefault="0081678D" w:rsidP="0081678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81678D">
        <w:rPr>
          <w:rFonts w:ascii="Times New Roman" w:hAnsi="Times New Roman" w:cs="Times New Roman"/>
          <w:sz w:val="28"/>
          <w:szCs w:val="28"/>
        </w:rPr>
        <w:t>Интеракт</w:t>
      </w:r>
      <w:r>
        <w:rPr>
          <w:rFonts w:ascii="Times New Roman" w:hAnsi="Times New Roman" w:cs="Times New Roman"/>
          <w:sz w:val="28"/>
          <w:szCs w:val="28"/>
        </w:rPr>
        <w:t>ивное обучение.</w:t>
      </w:r>
    </w:p>
    <w:p w:rsidR="0081678D" w:rsidRDefault="0081678D" w:rsidP="0081678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678D">
        <w:rPr>
          <w:rFonts w:ascii="Times New Roman" w:hAnsi="Times New Roman" w:cs="Times New Roman"/>
          <w:sz w:val="28"/>
          <w:szCs w:val="28"/>
        </w:rPr>
        <w:t>Через театральные постановки и упражнения дети активно общаются, работают в команде, обмениваются мнениями и идеями, что является важным компонентом развития речи и умения слушать собеседника.</w:t>
      </w:r>
    </w:p>
    <w:p w:rsidR="0081678D" w:rsidRPr="0081678D" w:rsidRDefault="0081678D" w:rsidP="0081678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Восприятие и обработка информации.</w:t>
      </w:r>
    </w:p>
    <w:p w:rsidR="0081678D" w:rsidRPr="0081678D" w:rsidRDefault="0081678D" w:rsidP="0081678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678D">
        <w:rPr>
          <w:rFonts w:ascii="Times New Roman" w:hAnsi="Times New Roman" w:cs="Times New Roman"/>
          <w:sz w:val="28"/>
          <w:szCs w:val="28"/>
        </w:rPr>
        <w:t>Театральные упражнения и игры активно участвуют в процессе восприятия и обработки информации. Дети, вовлеченные в игровой процесс, лучше запоминают материал, так как он становится ча</w:t>
      </w:r>
      <w:r>
        <w:rPr>
          <w:rFonts w:ascii="Times New Roman" w:hAnsi="Times New Roman" w:cs="Times New Roman"/>
          <w:sz w:val="28"/>
          <w:szCs w:val="28"/>
        </w:rPr>
        <w:t>стью опыта, а не просто фактом.</w:t>
      </w:r>
    </w:p>
    <w:p w:rsidR="0081678D" w:rsidRPr="0081678D" w:rsidRDefault="0081678D" w:rsidP="0081678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эмоционального и</w:t>
      </w:r>
      <w:r w:rsidRPr="0081678D">
        <w:rPr>
          <w:rFonts w:ascii="Times New Roman" w:hAnsi="Times New Roman" w:cs="Times New Roman"/>
          <w:sz w:val="28"/>
          <w:szCs w:val="28"/>
        </w:rPr>
        <w:t>нте</w:t>
      </w:r>
      <w:r>
        <w:rPr>
          <w:rFonts w:ascii="Times New Roman" w:hAnsi="Times New Roman" w:cs="Times New Roman"/>
          <w:sz w:val="28"/>
          <w:szCs w:val="28"/>
        </w:rPr>
        <w:t>ллекта.</w:t>
      </w:r>
    </w:p>
    <w:p w:rsidR="0081678D" w:rsidRPr="0081678D" w:rsidRDefault="0081678D" w:rsidP="0081678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678D">
        <w:rPr>
          <w:rFonts w:ascii="Times New Roman" w:hAnsi="Times New Roman" w:cs="Times New Roman"/>
          <w:sz w:val="28"/>
          <w:szCs w:val="28"/>
        </w:rPr>
        <w:t xml:space="preserve">Театральные занятия обогащают эмоциональный опыт ребенка, помогая ему лучше понимать себя и окружающих. Эмоциональный интеллект также важен для формирования правильной, четкой </w:t>
      </w:r>
      <w:r>
        <w:rPr>
          <w:rFonts w:ascii="Times New Roman" w:hAnsi="Times New Roman" w:cs="Times New Roman"/>
          <w:sz w:val="28"/>
          <w:szCs w:val="28"/>
        </w:rPr>
        <w:t>и эмоционально окрашенной речи.</w:t>
      </w:r>
    </w:p>
    <w:p w:rsidR="0081678D" w:rsidRPr="0081678D" w:rsidRDefault="0081678D" w:rsidP="0081678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Преодоление барьеров в речи</w:t>
      </w:r>
    </w:p>
    <w:p w:rsidR="0081678D" w:rsidRPr="0081678D" w:rsidRDefault="0081678D" w:rsidP="0081678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678D">
        <w:rPr>
          <w:rFonts w:ascii="Times New Roman" w:hAnsi="Times New Roman" w:cs="Times New Roman"/>
          <w:sz w:val="28"/>
          <w:szCs w:val="28"/>
        </w:rPr>
        <w:t>Участие в театральных постановках помогает детям преодолеть различные барьеры в речи, такие как заикание, страх перед публичным выступлением или недостаток уверенности в себе. Роль в спектакле становится своеобразной маской, позволяющей выйти за рамки своих стеснений.</w:t>
      </w:r>
    </w:p>
    <w:p w:rsidR="0081678D" w:rsidRPr="0081678D" w:rsidRDefault="0081678D" w:rsidP="0081678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1678D" w:rsidRPr="0081678D" w:rsidRDefault="0081678D" w:rsidP="0081678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678D">
        <w:rPr>
          <w:rFonts w:ascii="Times New Roman" w:hAnsi="Times New Roman" w:cs="Times New Roman"/>
          <w:sz w:val="28"/>
          <w:szCs w:val="28"/>
        </w:rPr>
        <w:lastRenderedPageBreak/>
        <w:t>Колле</w:t>
      </w:r>
      <w:r>
        <w:rPr>
          <w:rFonts w:ascii="Times New Roman" w:hAnsi="Times New Roman" w:cs="Times New Roman"/>
          <w:sz w:val="28"/>
          <w:szCs w:val="28"/>
        </w:rPr>
        <w:t>ктивный дух и командная работа</w:t>
      </w:r>
    </w:p>
    <w:p w:rsidR="0081678D" w:rsidRPr="0081678D" w:rsidRDefault="0081678D" w:rsidP="0081678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678D">
        <w:rPr>
          <w:rFonts w:ascii="Times New Roman" w:hAnsi="Times New Roman" w:cs="Times New Roman"/>
          <w:sz w:val="28"/>
          <w:szCs w:val="28"/>
        </w:rPr>
        <w:t>Театральные постановки требуют коллективной работы. Дети учатся слушать друг друга, находить компромиссы и совместно решать проблемы, что способствует развитию коммун</w:t>
      </w:r>
      <w:r>
        <w:rPr>
          <w:rFonts w:ascii="Times New Roman" w:hAnsi="Times New Roman" w:cs="Times New Roman"/>
          <w:sz w:val="28"/>
          <w:szCs w:val="28"/>
        </w:rPr>
        <w:t>икативных и социальных навыков.</w:t>
      </w:r>
    </w:p>
    <w:p w:rsidR="0081678D" w:rsidRPr="0081678D" w:rsidRDefault="0081678D" w:rsidP="0081678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678D">
        <w:rPr>
          <w:rFonts w:ascii="Times New Roman" w:hAnsi="Times New Roman" w:cs="Times New Roman"/>
          <w:sz w:val="28"/>
          <w:szCs w:val="28"/>
        </w:rPr>
        <w:t>Индивидуал</w:t>
      </w:r>
      <w:r>
        <w:rPr>
          <w:rFonts w:ascii="Times New Roman" w:hAnsi="Times New Roman" w:cs="Times New Roman"/>
          <w:sz w:val="28"/>
          <w:szCs w:val="28"/>
        </w:rPr>
        <w:t>ьность и т</w:t>
      </w:r>
      <w:r w:rsidRPr="0081678D">
        <w:rPr>
          <w:rFonts w:ascii="Times New Roman" w:hAnsi="Times New Roman" w:cs="Times New Roman"/>
          <w:sz w:val="28"/>
          <w:szCs w:val="28"/>
        </w:rPr>
        <w:t>ворчество</w:t>
      </w:r>
    </w:p>
    <w:p w:rsidR="0081678D" w:rsidRDefault="0081678D" w:rsidP="0081678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678D">
        <w:rPr>
          <w:rFonts w:ascii="Times New Roman" w:hAnsi="Times New Roman" w:cs="Times New Roman"/>
          <w:sz w:val="28"/>
          <w:szCs w:val="28"/>
        </w:rPr>
        <w:t>Театральные упражнения стимулируют развитие индивидуальности, помогая детям раскрывать свой творческий потенциал. Они учатся видеть мир через призму разных персонажей, что развивает их креативное мышление и фантазию.</w:t>
      </w:r>
    </w:p>
    <w:p w:rsidR="0081678D" w:rsidRPr="0081678D" w:rsidRDefault="0081678D" w:rsidP="0081678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81678D" w:rsidRDefault="0081678D" w:rsidP="0081678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678D">
        <w:rPr>
          <w:rFonts w:ascii="Times New Roman" w:hAnsi="Times New Roman" w:cs="Times New Roman"/>
          <w:sz w:val="28"/>
          <w:szCs w:val="28"/>
        </w:rPr>
        <w:t xml:space="preserve">Таким образом, театральная деятельность является эффективным методом для развития речи у детей дошкольного возраста. Она способствует не только формированию уверенной и выразительной речи, но и развитию коммуникативных навыков, эмоционального интеллекта и творческого мышления. Вовлечение детей в театральные упражнения стимулирует их креативность, позволяет преодолевать речевые барьеры и содействует </w:t>
      </w:r>
      <w:proofErr w:type="gramStart"/>
      <w:r w:rsidRPr="0081678D">
        <w:rPr>
          <w:rFonts w:ascii="Times New Roman" w:hAnsi="Times New Roman" w:cs="Times New Roman"/>
          <w:sz w:val="28"/>
          <w:szCs w:val="28"/>
        </w:rPr>
        <w:t>развитию</w:t>
      </w:r>
      <w:proofErr w:type="gramEnd"/>
      <w:r w:rsidRPr="0081678D">
        <w:rPr>
          <w:rFonts w:ascii="Times New Roman" w:hAnsi="Times New Roman" w:cs="Times New Roman"/>
          <w:sz w:val="28"/>
          <w:szCs w:val="28"/>
        </w:rPr>
        <w:t xml:space="preserve"> как индивидуальности, так и коллективных навыков.</w:t>
      </w:r>
    </w:p>
    <w:p w:rsidR="0081678D" w:rsidRDefault="0081678D" w:rsidP="0081678D">
      <w:pPr>
        <w:spacing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81678D" w:rsidRPr="0081678D" w:rsidRDefault="0081678D" w:rsidP="0081678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678D">
        <w:rPr>
          <w:rFonts w:ascii="Times New Roman" w:hAnsi="Times New Roman" w:cs="Times New Roman"/>
          <w:sz w:val="28"/>
          <w:szCs w:val="28"/>
        </w:rPr>
        <w:t>1. Л.С. Выготский. "Мышление и речь".</w:t>
      </w:r>
    </w:p>
    <w:p w:rsidR="0081678D" w:rsidRPr="0081678D" w:rsidRDefault="0081678D" w:rsidP="0081678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678D">
        <w:rPr>
          <w:rFonts w:ascii="Times New Roman" w:hAnsi="Times New Roman" w:cs="Times New Roman"/>
          <w:sz w:val="28"/>
          <w:szCs w:val="28"/>
        </w:rPr>
        <w:t xml:space="preserve">2. А.Р. </w:t>
      </w:r>
      <w:proofErr w:type="spellStart"/>
      <w:r w:rsidRPr="0081678D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81678D">
        <w:rPr>
          <w:rFonts w:ascii="Times New Roman" w:hAnsi="Times New Roman" w:cs="Times New Roman"/>
          <w:sz w:val="28"/>
          <w:szCs w:val="28"/>
        </w:rPr>
        <w:t>. "Высшие корковые функции человека".</w:t>
      </w:r>
    </w:p>
    <w:p w:rsidR="0081678D" w:rsidRPr="0081678D" w:rsidRDefault="0081678D" w:rsidP="0081678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678D">
        <w:rPr>
          <w:rFonts w:ascii="Times New Roman" w:hAnsi="Times New Roman" w:cs="Times New Roman"/>
          <w:sz w:val="28"/>
          <w:szCs w:val="28"/>
        </w:rPr>
        <w:t xml:space="preserve">3. Л.И. </w:t>
      </w:r>
      <w:proofErr w:type="spellStart"/>
      <w:r w:rsidRPr="0081678D">
        <w:rPr>
          <w:rFonts w:ascii="Times New Roman" w:hAnsi="Times New Roman" w:cs="Times New Roman"/>
          <w:sz w:val="28"/>
          <w:szCs w:val="28"/>
        </w:rPr>
        <w:t>Божович</w:t>
      </w:r>
      <w:proofErr w:type="spellEnd"/>
      <w:r w:rsidRPr="0081678D">
        <w:rPr>
          <w:rFonts w:ascii="Times New Roman" w:hAnsi="Times New Roman" w:cs="Times New Roman"/>
          <w:sz w:val="28"/>
          <w:szCs w:val="28"/>
        </w:rPr>
        <w:t>. "Введение в психологию обучения и воспитания".</w:t>
      </w:r>
    </w:p>
    <w:p w:rsidR="0081678D" w:rsidRPr="0081678D" w:rsidRDefault="0081678D" w:rsidP="0081678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678D">
        <w:rPr>
          <w:rFonts w:ascii="Times New Roman" w:hAnsi="Times New Roman" w:cs="Times New Roman"/>
          <w:sz w:val="28"/>
          <w:szCs w:val="28"/>
        </w:rPr>
        <w:t>4. Н.А. Бернштейн. "Общая психология".</w:t>
      </w:r>
    </w:p>
    <w:p w:rsidR="0081678D" w:rsidRPr="0081678D" w:rsidRDefault="0081678D" w:rsidP="0081678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678D">
        <w:rPr>
          <w:rFonts w:ascii="Times New Roman" w:hAnsi="Times New Roman" w:cs="Times New Roman"/>
          <w:sz w:val="28"/>
          <w:szCs w:val="28"/>
        </w:rPr>
        <w:t>5. М.М. Бахтин. "Эстетика словесного творчества".</w:t>
      </w:r>
    </w:p>
    <w:p w:rsidR="0081678D" w:rsidRDefault="0081678D" w:rsidP="0081678D">
      <w:pPr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1678D">
        <w:rPr>
          <w:rFonts w:ascii="Times New Roman" w:hAnsi="Times New Roman" w:cs="Times New Roman"/>
          <w:sz w:val="28"/>
          <w:szCs w:val="28"/>
        </w:rPr>
        <w:t>6. Н.Д. Каменский. "Театральное искусство в системе образования".</w:t>
      </w:r>
      <w:bookmarkStart w:id="0" w:name="_GoBack"/>
      <w:bookmarkEnd w:id="0"/>
    </w:p>
    <w:p w:rsidR="0081678D" w:rsidRDefault="0081678D"/>
    <w:sectPr w:rsidR="008167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78D"/>
    <w:rsid w:val="0081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2023-11-22T04:15:00Z</dcterms:created>
  <dcterms:modified xsi:type="dcterms:W3CDTF">2023-11-22T04:29:00Z</dcterms:modified>
</cp:coreProperties>
</file>