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4B" w:rsidRPr="001E5B4B" w:rsidRDefault="001E5B4B" w:rsidP="001E5B4B">
      <w:pPr>
        <w:pStyle w:val="1"/>
        <w:spacing w:before="0"/>
        <w:ind w:right="460"/>
        <w:jc w:val="right"/>
        <w:rPr>
          <w:sz w:val="24"/>
          <w:szCs w:val="24"/>
        </w:rPr>
      </w:pPr>
      <w:r w:rsidRPr="001E5B4B">
        <w:rPr>
          <w:sz w:val="24"/>
          <w:szCs w:val="24"/>
        </w:rPr>
        <w:t xml:space="preserve">Татаринова </w:t>
      </w:r>
      <w:proofErr w:type="spellStart"/>
      <w:r w:rsidRPr="001E5B4B">
        <w:rPr>
          <w:sz w:val="24"/>
          <w:szCs w:val="24"/>
        </w:rPr>
        <w:t>Туйара</w:t>
      </w:r>
      <w:proofErr w:type="spellEnd"/>
      <w:r w:rsidRPr="001E5B4B">
        <w:rPr>
          <w:sz w:val="24"/>
          <w:szCs w:val="24"/>
        </w:rPr>
        <w:t xml:space="preserve"> Евгеньевна</w:t>
      </w:r>
    </w:p>
    <w:p w:rsidR="001E5B4B" w:rsidRPr="001E5B4B" w:rsidRDefault="001E5B4B" w:rsidP="001E5B4B">
      <w:pPr>
        <w:pStyle w:val="1"/>
        <w:spacing w:before="0"/>
        <w:ind w:right="460"/>
        <w:jc w:val="right"/>
        <w:rPr>
          <w:sz w:val="24"/>
          <w:szCs w:val="24"/>
        </w:rPr>
      </w:pPr>
      <w:r w:rsidRPr="001E5B4B">
        <w:rPr>
          <w:sz w:val="24"/>
          <w:szCs w:val="24"/>
        </w:rPr>
        <w:t xml:space="preserve">ИП Прокопьева С.И </w:t>
      </w:r>
      <w:r w:rsidR="00DE6743">
        <w:rPr>
          <w:sz w:val="24"/>
          <w:szCs w:val="24"/>
        </w:rPr>
        <w:t xml:space="preserve"> </w:t>
      </w:r>
      <w:r w:rsidRPr="001E5B4B">
        <w:rPr>
          <w:sz w:val="24"/>
          <w:szCs w:val="24"/>
        </w:rPr>
        <w:t>ЧДОУ «Туймаада-Лэнд</w:t>
      </w:r>
      <w:r w:rsidR="00B22E11">
        <w:rPr>
          <w:sz w:val="24"/>
          <w:szCs w:val="24"/>
        </w:rPr>
        <w:t>, воспитатель</w:t>
      </w:r>
    </w:p>
    <w:p w:rsidR="001E5B4B" w:rsidRPr="001E5B4B" w:rsidRDefault="001E5B4B" w:rsidP="001E5B4B">
      <w:pPr>
        <w:pStyle w:val="1"/>
        <w:spacing w:before="0"/>
        <w:ind w:right="460"/>
        <w:jc w:val="right"/>
        <w:rPr>
          <w:sz w:val="24"/>
          <w:szCs w:val="24"/>
        </w:rPr>
      </w:pPr>
      <w:r w:rsidRPr="001E5B4B">
        <w:rPr>
          <w:sz w:val="24"/>
          <w:szCs w:val="24"/>
        </w:rPr>
        <w:t>Г. Якутск</w:t>
      </w:r>
    </w:p>
    <w:p w:rsidR="001E5B4B" w:rsidRPr="001E5B4B" w:rsidRDefault="001E5B4B" w:rsidP="001E5B4B">
      <w:pPr>
        <w:pStyle w:val="1"/>
        <w:spacing w:before="0"/>
        <w:ind w:right="460"/>
        <w:jc w:val="right"/>
        <w:rPr>
          <w:sz w:val="24"/>
          <w:szCs w:val="24"/>
        </w:rPr>
      </w:pPr>
    </w:p>
    <w:p w:rsidR="00DC4C0B" w:rsidRPr="001E5B4B" w:rsidRDefault="001E5B4B" w:rsidP="001E5B4B">
      <w:pPr>
        <w:pStyle w:val="1"/>
        <w:spacing w:before="0"/>
        <w:ind w:right="460"/>
        <w:jc w:val="center"/>
        <w:rPr>
          <w:b w:val="0"/>
          <w:sz w:val="24"/>
          <w:szCs w:val="24"/>
        </w:rPr>
      </w:pPr>
      <w:r w:rsidRPr="001E5B4B">
        <w:rPr>
          <w:sz w:val="24"/>
          <w:szCs w:val="24"/>
        </w:rPr>
        <w:t xml:space="preserve">Развитие детской </w:t>
      </w:r>
      <w:r w:rsidR="00C369CD" w:rsidRPr="001E5B4B">
        <w:rPr>
          <w:spacing w:val="-2"/>
          <w:sz w:val="24"/>
          <w:szCs w:val="24"/>
        </w:rPr>
        <w:t xml:space="preserve"> </w:t>
      </w:r>
      <w:r w:rsidRPr="001E5B4B">
        <w:rPr>
          <w:sz w:val="24"/>
          <w:szCs w:val="24"/>
        </w:rPr>
        <w:t>инициативы</w:t>
      </w:r>
      <w:r w:rsidR="00C369CD" w:rsidRPr="001E5B4B">
        <w:rPr>
          <w:spacing w:val="-3"/>
          <w:sz w:val="24"/>
          <w:szCs w:val="24"/>
        </w:rPr>
        <w:t xml:space="preserve"> </w:t>
      </w:r>
      <w:r w:rsidRPr="001E5B4B">
        <w:rPr>
          <w:sz w:val="24"/>
          <w:szCs w:val="24"/>
        </w:rPr>
        <w:t xml:space="preserve"> у детей старшего дошкольного возраста</w:t>
      </w:r>
    </w:p>
    <w:p w:rsid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 Детская инициатива является важнейшим показателем детского развития, это способность детей к самостоятельным, активным действиям, развитие коммуникативных способностей, которые позволяют разрешать конфликтные ситуации со сверстниками, развитие умения работать в группе сверстников.</w:t>
      </w:r>
    </w:p>
    <w:p w:rsidR="00103C28" w:rsidRPr="001E5B4B" w:rsidRDefault="00103C28" w:rsidP="00103C28">
      <w:pPr>
        <w:pStyle w:val="a3"/>
        <w:ind w:right="106"/>
        <w:rPr>
          <w:sz w:val="24"/>
          <w:szCs w:val="24"/>
        </w:rPr>
      </w:pPr>
      <w:proofErr w:type="gramStart"/>
      <w:r w:rsidRPr="001E5B4B">
        <w:rPr>
          <w:sz w:val="24"/>
          <w:szCs w:val="24"/>
        </w:rPr>
        <w:t>В Федеральной образовательной программе дошкольного образования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(далее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ФОП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ДО),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которая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построена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на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принципах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Федерального</w:t>
      </w:r>
      <w:r w:rsidRPr="001E5B4B">
        <w:rPr>
          <w:spacing w:val="-67"/>
          <w:sz w:val="24"/>
          <w:szCs w:val="24"/>
        </w:rPr>
        <w:t xml:space="preserve"> </w:t>
      </w:r>
      <w:r w:rsidRPr="001E5B4B">
        <w:rPr>
          <w:sz w:val="24"/>
          <w:szCs w:val="24"/>
        </w:rPr>
        <w:t>государственного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образовательного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стандарта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дошкольного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образования</w:t>
      </w:r>
      <w:r w:rsidRPr="001E5B4B">
        <w:rPr>
          <w:spacing w:val="-67"/>
          <w:sz w:val="24"/>
          <w:szCs w:val="24"/>
        </w:rPr>
        <w:t xml:space="preserve"> </w:t>
      </w:r>
      <w:r w:rsidRPr="001E5B4B">
        <w:rPr>
          <w:sz w:val="24"/>
          <w:szCs w:val="24"/>
        </w:rPr>
        <w:t>(далее</w:t>
      </w:r>
      <w:r w:rsidRPr="001E5B4B">
        <w:rPr>
          <w:spacing w:val="-10"/>
          <w:sz w:val="24"/>
          <w:szCs w:val="24"/>
        </w:rPr>
        <w:t xml:space="preserve"> </w:t>
      </w:r>
      <w:r w:rsidRPr="001E5B4B">
        <w:rPr>
          <w:sz w:val="24"/>
          <w:szCs w:val="24"/>
        </w:rPr>
        <w:t>–</w:t>
      </w:r>
      <w:r w:rsidRPr="001E5B4B">
        <w:rPr>
          <w:spacing w:val="-8"/>
          <w:sz w:val="24"/>
          <w:szCs w:val="24"/>
        </w:rPr>
        <w:t xml:space="preserve"> </w:t>
      </w:r>
      <w:r w:rsidRPr="001E5B4B">
        <w:rPr>
          <w:sz w:val="24"/>
          <w:szCs w:val="24"/>
        </w:rPr>
        <w:t>ФГОС</w:t>
      </w:r>
      <w:r w:rsidRPr="001E5B4B">
        <w:rPr>
          <w:spacing w:val="-9"/>
          <w:sz w:val="24"/>
          <w:szCs w:val="24"/>
        </w:rPr>
        <w:t xml:space="preserve"> </w:t>
      </w:r>
      <w:r w:rsidRPr="001E5B4B">
        <w:rPr>
          <w:sz w:val="24"/>
          <w:szCs w:val="24"/>
        </w:rPr>
        <w:t>ДО),</w:t>
      </w:r>
      <w:r w:rsidRPr="001E5B4B">
        <w:rPr>
          <w:spacing w:val="-13"/>
          <w:sz w:val="24"/>
          <w:szCs w:val="24"/>
        </w:rPr>
        <w:t xml:space="preserve"> </w:t>
      </w:r>
      <w:r w:rsidRPr="001E5B4B">
        <w:rPr>
          <w:sz w:val="24"/>
          <w:szCs w:val="24"/>
        </w:rPr>
        <w:t>одним</w:t>
      </w:r>
      <w:r w:rsidRPr="001E5B4B">
        <w:rPr>
          <w:spacing w:val="-9"/>
          <w:sz w:val="24"/>
          <w:szCs w:val="24"/>
        </w:rPr>
        <w:t xml:space="preserve"> </w:t>
      </w:r>
      <w:r w:rsidRPr="001E5B4B">
        <w:rPr>
          <w:sz w:val="24"/>
          <w:szCs w:val="24"/>
        </w:rPr>
        <w:t>из</w:t>
      </w:r>
      <w:r w:rsidRPr="001E5B4B">
        <w:rPr>
          <w:spacing w:val="-10"/>
          <w:sz w:val="24"/>
          <w:szCs w:val="24"/>
        </w:rPr>
        <w:t xml:space="preserve"> </w:t>
      </w:r>
      <w:r w:rsidRPr="001E5B4B">
        <w:rPr>
          <w:sz w:val="24"/>
          <w:szCs w:val="24"/>
        </w:rPr>
        <w:t>основных</w:t>
      </w:r>
      <w:r w:rsidRPr="001E5B4B">
        <w:rPr>
          <w:spacing w:val="-11"/>
          <w:sz w:val="24"/>
          <w:szCs w:val="24"/>
        </w:rPr>
        <w:t xml:space="preserve"> </w:t>
      </w:r>
      <w:r w:rsidRPr="001E5B4B">
        <w:rPr>
          <w:sz w:val="24"/>
          <w:szCs w:val="24"/>
        </w:rPr>
        <w:t>принципов</w:t>
      </w:r>
      <w:r w:rsidRPr="001E5B4B">
        <w:rPr>
          <w:spacing w:val="-10"/>
          <w:sz w:val="24"/>
          <w:szCs w:val="24"/>
        </w:rPr>
        <w:t xml:space="preserve"> </w:t>
      </w:r>
      <w:r w:rsidRPr="001E5B4B">
        <w:rPr>
          <w:sz w:val="24"/>
          <w:szCs w:val="24"/>
        </w:rPr>
        <w:t>дошкольного</w:t>
      </w:r>
      <w:r w:rsidRPr="001E5B4B">
        <w:rPr>
          <w:spacing w:val="-9"/>
          <w:sz w:val="24"/>
          <w:szCs w:val="24"/>
        </w:rPr>
        <w:t xml:space="preserve"> </w:t>
      </w:r>
      <w:r w:rsidRPr="001E5B4B">
        <w:rPr>
          <w:sz w:val="24"/>
          <w:szCs w:val="24"/>
        </w:rPr>
        <w:t>образования</w:t>
      </w:r>
      <w:r w:rsidRPr="001E5B4B">
        <w:rPr>
          <w:spacing w:val="-67"/>
          <w:sz w:val="24"/>
          <w:szCs w:val="24"/>
        </w:rPr>
        <w:t xml:space="preserve"> </w:t>
      </w:r>
      <w:r w:rsidRPr="001E5B4B">
        <w:rPr>
          <w:sz w:val="24"/>
          <w:szCs w:val="24"/>
        </w:rPr>
        <w:t>является</w:t>
      </w:r>
      <w:r w:rsidRPr="001E5B4B">
        <w:rPr>
          <w:spacing w:val="-5"/>
          <w:sz w:val="24"/>
          <w:szCs w:val="24"/>
        </w:rPr>
        <w:t xml:space="preserve"> </w:t>
      </w:r>
      <w:r w:rsidRPr="001E5B4B">
        <w:rPr>
          <w:sz w:val="24"/>
          <w:szCs w:val="24"/>
        </w:rPr>
        <w:t>поддержка</w:t>
      </w:r>
      <w:r w:rsidRPr="001E5B4B">
        <w:rPr>
          <w:spacing w:val="-3"/>
          <w:sz w:val="24"/>
          <w:szCs w:val="24"/>
        </w:rPr>
        <w:t xml:space="preserve"> </w:t>
      </w:r>
      <w:r w:rsidRPr="001E5B4B">
        <w:rPr>
          <w:sz w:val="24"/>
          <w:szCs w:val="24"/>
        </w:rPr>
        <w:t>детской</w:t>
      </w:r>
      <w:r w:rsidRPr="001E5B4B">
        <w:rPr>
          <w:spacing w:val="-4"/>
          <w:sz w:val="24"/>
          <w:szCs w:val="24"/>
        </w:rPr>
        <w:t xml:space="preserve"> </w:t>
      </w:r>
      <w:r w:rsidRPr="001E5B4B">
        <w:rPr>
          <w:sz w:val="24"/>
          <w:szCs w:val="24"/>
        </w:rPr>
        <w:t>инициативы</w:t>
      </w:r>
      <w:r w:rsidRPr="001E5B4B">
        <w:rPr>
          <w:spacing w:val="-1"/>
          <w:sz w:val="24"/>
          <w:szCs w:val="24"/>
        </w:rPr>
        <w:t xml:space="preserve"> </w:t>
      </w:r>
      <w:r w:rsidRPr="001E5B4B">
        <w:rPr>
          <w:sz w:val="24"/>
          <w:szCs w:val="24"/>
        </w:rPr>
        <w:t>в</w:t>
      </w:r>
      <w:r w:rsidRPr="001E5B4B">
        <w:rPr>
          <w:spacing w:val="-3"/>
          <w:sz w:val="24"/>
          <w:szCs w:val="24"/>
        </w:rPr>
        <w:t xml:space="preserve"> </w:t>
      </w:r>
      <w:r w:rsidRPr="001E5B4B">
        <w:rPr>
          <w:sz w:val="24"/>
          <w:szCs w:val="24"/>
        </w:rPr>
        <w:t>различных видах деятельности.</w:t>
      </w:r>
      <w:proofErr w:type="gramEnd"/>
    </w:p>
    <w:p w:rsidR="00103C28" w:rsidRPr="001E5B4B" w:rsidRDefault="00103C28" w:rsidP="00103C28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В целевых ориентирах (в ФОП ДО - они обозначены как планируемые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результаты возможных достижений), говорится о важности сформированной</w:t>
      </w:r>
      <w:r w:rsidRPr="001E5B4B">
        <w:rPr>
          <w:spacing w:val="1"/>
          <w:sz w:val="24"/>
          <w:szCs w:val="24"/>
        </w:rPr>
        <w:t xml:space="preserve"> </w:t>
      </w:r>
      <w:r w:rsidRPr="001E5B4B">
        <w:rPr>
          <w:sz w:val="24"/>
          <w:szCs w:val="24"/>
        </w:rPr>
        <w:t>инициативы</w:t>
      </w:r>
      <w:r w:rsidRPr="001E5B4B">
        <w:rPr>
          <w:spacing w:val="-1"/>
          <w:sz w:val="24"/>
          <w:szCs w:val="24"/>
        </w:rPr>
        <w:t xml:space="preserve"> </w:t>
      </w:r>
      <w:r w:rsidRPr="001E5B4B">
        <w:rPr>
          <w:sz w:val="24"/>
          <w:szCs w:val="24"/>
        </w:rPr>
        <w:t>и</w:t>
      </w:r>
      <w:r w:rsidRPr="001E5B4B">
        <w:rPr>
          <w:spacing w:val="-3"/>
          <w:sz w:val="24"/>
          <w:szCs w:val="24"/>
        </w:rPr>
        <w:t xml:space="preserve"> </w:t>
      </w:r>
      <w:r w:rsidRPr="001E5B4B">
        <w:rPr>
          <w:sz w:val="24"/>
          <w:szCs w:val="24"/>
        </w:rPr>
        <w:t>самостоятельности</w:t>
      </w:r>
      <w:r w:rsidRPr="001E5B4B">
        <w:rPr>
          <w:spacing w:val="-1"/>
          <w:sz w:val="24"/>
          <w:szCs w:val="24"/>
        </w:rPr>
        <w:t xml:space="preserve"> </w:t>
      </w:r>
      <w:r w:rsidRPr="001E5B4B">
        <w:rPr>
          <w:sz w:val="24"/>
          <w:szCs w:val="24"/>
        </w:rPr>
        <w:t>детей</w:t>
      </w:r>
      <w:r w:rsidRPr="001E5B4B">
        <w:rPr>
          <w:spacing w:val="-2"/>
          <w:sz w:val="24"/>
          <w:szCs w:val="24"/>
        </w:rPr>
        <w:t xml:space="preserve"> </w:t>
      </w:r>
      <w:r w:rsidRPr="001E5B4B">
        <w:rPr>
          <w:sz w:val="24"/>
          <w:szCs w:val="24"/>
        </w:rPr>
        <w:t>к</w:t>
      </w:r>
      <w:r w:rsidRPr="001E5B4B">
        <w:rPr>
          <w:spacing w:val="-1"/>
          <w:sz w:val="24"/>
          <w:szCs w:val="24"/>
        </w:rPr>
        <w:t xml:space="preserve"> </w:t>
      </w:r>
      <w:r w:rsidRPr="001E5B4B">
        <w:rPr>
          <w:sz w:val="24"/>
          <w:szCs w:val="24"/>
        </w:rPr>
        <w:t>концу</w:t>
      </w:r>
      <w:r w:rsidRPr="001E5B4B">
        <w:rPr>
          <w:spacing w:val="-4"/>
          <w:sz w:val="24"/>
          <w:szCs w:val="24"/>
        </w:rPr>
        <w:t xml:space="preserve"> </w:t>
      </w:r>
      <w:r w:rsidRPr="001E5B4B">
        <w:rPr>
          <w:sz w:val="24"/>
          <w:szCs w:val="24"/>
        </w:rPr>
        <w:t>дошкольного детства.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 xml:space="preserve">Дошкольник - </w:t>
      </w:r>
      <w:r w:rsidR="00103C28" w:rsidRPr="001E5B4B">
        <w:rPr>
          <w:sz w:val="24"/>
          <w:szCs w:val="24"/>
        </w:rPr>
        <w:t>это,</w:t>
      </w:r>
      <w:r w:rsidRPr="001E5B4B">
        <w:rPr>
          <w:sz w:val="24"/>
          <w:szCs w:val="24"/>
        </w:rPr>
        <w:t xml:space="preserve"> прежде всего деятель, стремящийся самостоятельно познавать и преобразовывать мир за счет возникающих разнообразных инициатив в решении доступных задач жизни и деятельности. 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proofErr w:type="gramStart"/>
      <w:r w:rsidRPr="001E5B4B">
        <w:rPr>
          <w:sz w:val="24"/>
          <w:szCs w:val="24"/>
        </w:rPr>
        <w:t xml:space="preserve">Если в младшем дошкольном возрасте 3-5 лет инициативность проявляется в постановке и разрешении новых игровых проблемных ситуаций, в вопросах и предложениях, с которыми ребенок обращается к взрослому, в организации и осуществлении самостоятельной продуктивной деятельности, то в  старшем дошкольном возрасте инициативность проявляется во всех видах деятельности ребенка: общении, продуктивной деятельности, игре, экспериментировании. </w:t>
      </w:r>
      <w:proofErr w:type="gramEnd"/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В старшем дошкольном возрасте детская инициатива лежит в основе становления познавательно-исследовательской деятельности, стремления понять, как устроены вещи, узнать новое о мире.</w:t>
      </w:r>
    </w:p>
    <w:p w:rsidR="001E5B4B" w:rsidRPr="001E5B4B" w:rsidRDefault="001E5B4B" w:rsidP="00103C28">
      <w:pPr>
        <w:pStyle w:val="a3"/>
        <w:ind w:right="109" w:firstLine="777"/>
        <w:rPr>
          <w:sz w:val="24"/>
          <w:szCs w:val="24"/>
        </w:rPr>
      </w:pPr>
      <w:r w:rsidRPr="001E5B4B">
        <w:rPr>
          <w:sz w:val="24"/>
          <w:szCs w:val="24"/>
        </w:rPr>
        <w:t>Инициативный ребенок старшего дошкольного возраста стремится к организации различных продуктивных видов самостоятельной деятельности, игр, такой ребенок умеет найти занятие по желанию, участников по совместной деятельности, заинтересовать других детей. Он умеет находить занятие, соответствующее собственному желанию; включаться в разговор, предлагать интересное дело.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Такое качество, как инициативность, проявляется тогда, когда ребенок самостоятельно делает выбор тематики игровой деятельности, ставит и решает игровые проблемные ситуации.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Если мы обратим запрос о развитии инициативности к интернету, то увидим огромный массив информации, как развивать инициативность ребенка, дошкольника, старшего дошкольника, младшего школьника. Инициативность, как и прочие качества, лучше развивать в детском возрасте, чем во взрослом, когда человек уже сформировался взглядах, принципах, жизненных установках и т.д.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Выделяют четыре сферы инициативы: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•</w:t>
      </w:r>
      <w:r w:rsidRPr="001E5B4B">
        <w:rPr>
          <w:sz w:val="24"/>
          <w:szCs w:val="24"/>
        </w:rPr>
        <w:tab/>
        <w:t xml:space="preserve">коммуникативная инициатива (включенность ребенка во взаимодействие со сверстниками, где развиваются </w:t>
      </w:r>
      <w:proofErr w:type="spellStart"/>
      <w:r w:rsidRPr="001E5B4B">
        <w:rPr>
          <w:sz w:val="24"/>
          <w:szCs w:val="24"/>
        </w:rPr>
        <w:t>эмпатия</w:t>
      </w:r>
      <w:proofErr w:type="spellEnd"/>
      <w:r w:rsidRPr="001E5B4B">
        <w:rPr>
          <w:sz w:val="24"/>
          <w:szCs w:val="24"/>
        </w:rPr>
        <w:t>, коммуникативная функция речи);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•</w:t>
      </w:r>
      <w:r w:rsidRPr="001E5B4B">
        <w:rPr>
          <w:sz w:val="24"/>
          <w:szCs w:val="24"/>
        </w:rPr>
        <w:tab/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мышление);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•</w:t>
      </w:r>
      <w:r w:rsidRPr="001E5B4B">
        <w:rPr>
          <w:sz w:val="24"/>
          <w:szCs w:val="24"/>
        </w:rPr>
        <w:tab/>
        <w:t xml:space="preserve">инициатива как целеполагание и волевое усилие (включенность в разные виды продуктивной деятельности: рисование, лепка, конструирование, требующие </w:t>
      </w:r>
      <w:r w:rsidRPr="001E5B4B">
        <w:rPr>
          <w:sz w:val="24"/>
          <w:szCs w:val="24"/>
        </w:rPr>
        <w:lastRenderedPageBreak/>
        <w:t>определенных усилий и усидчивости;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•</w:t>
      </w:r>
      <w:r w:rsidRPr="001E5B4B">
        <w:rPr>
          <w:sz w:val="24"/>
          <w:szCs w:val="24"/>
        </w:rPr>
        <w:tab/>
        <w:t xml:space="preserve">познавательная инициатива - любознательность (включенность в экспериментирование, простую познавательно исследовательскую деятельность, где развиваются способности устанавливать пространственно- временные, </w:t>
      </w:r>
      <w:proofErr w:type="spellStart"/>
      <w:r w:rsidRPr="001E5B4B">
        <w:rPr>
          <w:sz w:val="24"/>
          <w:szCs w:val="24"/>
        </w:rPr>
        <w:t>причинно</w:t>
      </w:r>
      <w:proofErr w:type="spellEnd"/>
      <w:r w:rsidRPr="001E5B4B">
        <w:rPr>
          <w:sz w:val="24"/>
          <w:szCs w:val="24"/>
        </w:rPr>
        <w:t xml:space="preserve"> - следственные связи).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Рассмотрим, как развивать детскую инициативу дошкольников.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На самом деле ребенок делает первые шаги на пути развития инициативности намного раньше, чем сделает свой первый в жизни шаг, встав на ножки. И это мы не берем в расчет простые физиологические реакции, когда младенец захотел кушать и начал плакать, проявляя инициативу на предмет кормления.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Инициатива – это когда он решил рассмотреть поближе игрушку и потянулся за ней, увидел телефон в руках у мамы и произнес некое подобие слова «дай». Когда ребенок пошел, и тем более побежал, инициатив становится больше: догнать кошку, погладить собаку, отобрать лопатку у другого малыша в песочнице и масса других неотложных детских забав.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Еще позже начинается период «я сам», когда ребенок по своей инициативе пытается самостоятельно завязать шнурки, собрать конструктор, достать чашку, закрутить на место выпавший шуруп и т.д. Задача взрослых – не мешать и направлять инициативность и темперамент в мирное и безопасное для ребенка русло.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Инициатива ребенка состоит из трех составляющих: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1. Побуждающий мотив к новой деятельности.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 xml:space="preserve">Первая составляющая: тут участие взрослого очень велико, т.к. взрослый активно участвует в создании этого мотива, постепенно выращивая у ребенка </w:t>
      </w:r>
      <w:proofErr w:type="gramStart"/>
      <w:r w:rsidRPr="001E5B4B">
        <w:rPr>
          <w:sz w:val="24"/>
          <w:szCs w:val="24"/>
        </w:rPr>
        <w:t>умение</w:t>
      </w:r>
      <w:proofErr w:type="gramEnd"/>
      <w:r w:rsidRPr="001E5B4B">
        <w:rPr>
          <w:sz w:val="24"/>
          <w:szCs w:val="24"/>
        </w:rPr>
        <w:t xml:space="preserve"> мотивировать себя самостоятельно и находить в окружающем мире что–то интересное для себя.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2. Принятие ребенком самостоятельности решений.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Дальше инициатива ребенка, конечно, осуществляется путем создания ситуации, когда он вынужден принимать самостоятельные решения. Сначала это маленькие самостоятельные решения, и чем старше ребенок, тем больше задача, тем больше самостоятельности в принятии решения.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3. Руководящая роль ребенка в каких-либо действиях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И наконец, мы разворачиваем деятельность так, чтобы от первого этапа, где мы демонстрируем ребенку, как эта деятельность может осуществляться, постепенно подводим к ситуации, когда ребенок принимает на себя в этой деятельности руководящую роль.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Эксперты предлагают следующие советы по развитию инициативы дошкольников, простые и доступные как для родителей, так и воспитателей дошкольных учреждений: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Способы развития детской инициативности: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Создание игровой предметно-пространственной среды с тем, чтобы ребенок мог сам выбрать себе занятие.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Наличие</w:t>
      </w:r>
      <w:r w:rsidRPr="001E5B4B">
        <w:rPr>
          <w:sz w:val="24"/>
          <w:szCs w:val="24"/>
        </w:rPr>
        <w:tab/>
        <w:t>коллектива</w:t>
      </w:r>
      <w:r w:rsidRPr="001E5B4B">
        <w:rPr>
          <w:sz w:val="24"/>
          <w:szCs w:val="24"/>
        </w:rPr>
        <w:tab/>
        <w:t>ровесников,</w:t>
      </w:r>
      <w:r w:rsidRPr="001E5B4B">
        <w:rPr>
          <w:sz w:val="24"/>
          <w:szCs w:val="24"/>
        </w:rPr>
        <w:tab/>
        <w:t>чтобы</w:t>
      </w:r>
      <w:r w:rsidRPr="001E5B4B">
        <w:rPr>
          <w:sz w:val="24"/>
          <w:szCs w:val="24"/>
        </w:rPr>
        <w:tab/>
        <w:t>ребенок</w:t>
      </w:r>
      <w:r w:rsidRPr="001E5B4B">
        <w:rPr>
          <w:sz w:val="24"/>
          <w:szCs w:val="24"/>
        </w:rPr>
        <w:tab/>
        <w:t>мог выбрать круг общения по интересам.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Поощрение</w:t>
      </w:r>
      <w:r w:rsidRPr="001E5B4B">
        <w:rPr>
          <w:sz w:val="24"/>
          <w:szCs w:val="24"/>
        </w:rPr>
        <w:tab/>
        <w:t>вопросов</w:t>
      </w:r>
      <w:r w:rsidRPr="001E5B4B">
        <w:rPr>
          <w:sz w:val="24"/>
          <w:szCs w:val="24"/>
        </w:rPr>
        <w:tab/>
        <w:t>наподобие</w:t>
      </w:r>
      <w:r w:rsidRPr="001E5B4B">
        <w:rPr>
          <w:sz w:val="24"/>
          <w:szCs w:val="24"/>
        </w:rPr>
        <w:tab/>
        <w:t>«почему?»,</w:t>
      </w:r>
      <w:r w:rsidRPr="001E5B4B">
        <w:rPr>
          <w:sz w:val="24"/>
          <w:szCs w:val="24"/>
        </w:rPr>
        <w:tab/>
        <w:t>«зачем?»,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«как?» и прочих.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Помощь</w:t>
      </w:r>
      <w:r w:rsidRPr="001E5B4B">
        <w:rPr>
          <w:sz w:val="24"/>
          <w:szCs w:val="24"/>
        </w:rPr>
        <w:tab/>
        <w:t>детям</w:t>
      </w:r>
      <w:r w:rsidRPr="001E5B4B">
        <w:rPr>
          <w:sz w:val="24"/>
          <w:szCs w:val="24"/>
        </w:rPr>
        <w:tab/>
        <w:t>в</w:t>
      </w:r>
      <w:r w:rsidRPr="001E5B4B">
        <w:rPr>
          <w:sz w:val="24"/>
          <w:szCs w:val="24"/>
        </w:rPr>
        <w:tab/>
        <w:t>самостоятельном</w:t>
      </w:r>
      <w:r w:rsidRPr="001E5B4B">
        <w:rPr>
          <w:sz w:val="24"/>
          <w:szCs w:val="24"/>
        </w:rPr>
        <w:tab/>
        <w:t>поиске</w:t>
      </w:r>
      <w:r w:rsidRPr="001E5B4B">
        <w:rPr>
          <w:sz w:val="24"/>
          <w:szCs w:val="24"/>
        </w:rPr>
        <w:tab/>
        <w:t>ответов</w:t>
      </w:r>
      <w:r w:rsidRPr="001E5B4B">
        <w:rPr>
          <w:sz w:val="24"/>
          <w:szCs w:val="24"/>
        </w:rPr>
        <w:tab/>
        <w:t>на вопросы.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Рекомендации и для поддержания уже проявляемой инициативы: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Самостоятельность во всем, что не опасно для жизни и здоровья детей.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Возможности</w:t>
      </w:r>
      <w:r w:rsidRPr="001E5B4B">
        <w:rPr>
          <w:sz w:val="24"/>
          <w:szCs w:val="24"/>
        </w:rPr>
        <w:tab/>
        <w:t>для</w:t>
      </w:r>
      <w:r w:rsidRPr="001E5B4B">
        <w:rPr>
          <w:sz w:val="24"/>
          <w:szCs w:val="24"/>
        </w:rPr>
        <w:tab/>
        <w:t>реализации</w:t>
      </w:r>
      <w:r w:rsidRPr="001E5B4B">
        <w:rPr>
          <w:sz w:val="24"/>
          <w:szCs w:val="24"/>
        </w:rPr>
        <w:tab/>
        <w:t>собственных</w:t>
      </w:r>
      <w:r w:rsidRPr="001E5B4B">
        <w:rPr>
          <w:sz w:val="24"/>
          <w:szCs w:val="24"/>
        </w:rPr>
        <w:tab/>
        <w:t>детских замыслов.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Похвала любых успехов детей.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 xml:space="preserve"> 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lastRenderedPageBreak/>
        <w:t>●</w:t>
      </w:r>
      <w:r w:rsidRPr="001E5B4B">
        <w:rPr>
          <w:sz w:val="24"/>
          <w:szCs w:val="24"/>
        </w:rPr>
        <w:tab/>
        <w:t xml:space="preserve">Воздержание от критики неудач и выражений </w:t>
      </w:r>
      <w:proofErr w:type="gramStart"/>
      <w:r w:rsidRPr="001E5B4B">
        <w:rPr>
          <w:sz w:val="24"/>
          <w:szCs w:val="24"/>
        </w:rPr>
        <w:t>наподобие</w:t>
      </w:r>
      <w:proofErr w:type="gramEnd"/>
      <w:r w:rsidRPr="001E5B4B">
        <w:rPr>
          <w:sz w:val="24"/>
          <w:szCs w:val="24"/>
        </w:rPr>
        <w:t xml:space="preserve"> «</w:t>
      </w:r>
      <w:proofErr w:type="gramStart"/>
      <w:r w:rsidRPr="001E5B4B">
        <w:rPr>
          <w:sz w:val="24"/>
          <w:szCs w:val="24"/>
        </w:rPr>
        <w:t>я</w:t>
      </w:r>
      <w:proofErr w:type="gramEnd"/>
      <w:r w:rsidRPr="001E5B4B">
        <w:rPr>
          <w:sz w:val="24"/>
          <w:szCs w:val="24"/>
        </w:rPr>
        <w:t xml:space="preserve"> так и знала», «вечно у тебя ничего не получается».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Формирование у детей привычки самостоятельно находить себе занятие, пользоваться игрушками и настольными играми.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Наличие в свободном доступе игрушек, настольных игр, спортивных принадлежностей.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К слову, игры и спорт – благодатная почва для взращивания ростков инициативности. Также, рекомендуется давать детям доступные для их возраста задания и поддерживать словами «у тебя получится», «это несложно», «я помогу». Например, можно предложить детям составить свой собственный комплекс утренней гимнастики из числа ранее изученных упражнений, и самим выбрать музыку из 2-3 предложенных треков.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Еще одно благодатное поле деятельности в деле развития инициативности – это творчество.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Развитие инициативности через творчество: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Обучение разным приемам работы с бумагой, тканью, пластилином, природными материалами.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Изготовление атрибутики для героев детских сказок.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Изготовление поделок для оформления интерьера комнаты.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●</w:t>
      </w:r>
      <w:r w:rsidRPr="001E5B4B">
        <w:rPr>
          <w:sz w:val="24"/>
          <w:szCs w:val="24"/>
        </w:rPr>
        <w:tab/>
        <w:t>Возможность самостоятельно выбрать цвет бумаги или ткани для поделки, материала для изготовления того или иного элемента конструкции.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Важно помнить, что инициативность и самостоятельность идут «рука об руку», поэтому воспитательный процесс следует организовать так, чтобы у ребенка было свободное время, которым он может распорядиться на свое усмотрение, сам выбрать себе занятие, сам придумать себе цель и воплотить ее в жизнь.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Кроме того, следует приобщать детей к простым бытовым обязанностям с возможностью проявить инициативу. Например, не просто убирать за собой игрушки, а самостоятельно поддерживать порядок в комнате. При этом необходимо объяснить, что такое порядок, из чего он складывается, как понять, в какой момент его следует наводить.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Педагогическое общение, основанное на принципах любви, понимания, терпимости и упорядоченности деятельности, станет условием полноценного развития позитивной свободы и самостоятельности ребенка.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Методы и приемы, способствующие формированию самостоятельности и развитию детской инициативы.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В целях пробуждения у дошкольников инициативности и самостоятельности педагоги применяют различные методы и приемы. В связи с тем, что ведущим видом деятельности в дошкольном возрасте является игра - именно она создает положительный эмоциональный фон, на котором все психические процессы протекают наиболее активно.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Использование игровых приемов и методов, их последовательность и взаимосвязь будут способствовать развитию ребенка, развитию его активности и инициативы.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Задача педагога и родителя – мотивировать игровые действия детей, непосредственно участвуя и эмоционально включаясь в игры детей. В роли организатора игры воспитатель вводит правила в жизнь ребенка, а в роли отстраненного наблюдателя – анализирует и контролирует действия детей. Только совмещение этих ролей может обеспечить развитие воли, произвольности, самостоятельности дошкольников.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Дидактическая игра. Позволяет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proofErr w:type="gramStart"/>
      <w:r w:rsidRPr="001E5B4B">
        <w:rPr>
          <w:sz w:val="24"/>
          <w:szCs w:val="24"/>
        </w:rPr>
        <w:t xml:space="preserve">Продуктивные виды деятельности (конструирование, рисование, лепка, аппликация) помогают сформировать такие важные качества личности, как умственная активность, любознательность, самостоятельность, инициатива, которые являются </w:t>
      </w:r>
      <w:r w:rsidRPr="001E5B4B">
        <w:rPr>
          <w:sz w:val="24"/>
          <w:szCs w:val="24"/>
        </w:rPr>
        <w:lastRenderedPageBreak/>
        <w:t>основными компонентами творческой деятельности.</w:t>
      </w:r>
      <w:proofErr w:type="gramEnd"/>
      <w:r w:rsidRPr="001E5B4B">
        <w:rPr>
          <w:sz w:val="24"/>
          <w:szCs w:val="24"/>
        </w:rPr>
        <w:t xml:space="preserve"> Ребенок приучается быть активным в наблюдении, выполнении работы, учится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Трудовая деятельность. 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Познавательно-исследовательская деятельность стимулирует развитие поисково-познавательной деятельности детей.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При проблемном обучении ребенок систематически включается в поиск решения новых для него вопросов и ситуаций, вызывающих интеллектуальное затруднение, происходит активизация мыслительной деятельности, формирование подвижности и вариативности мышления. Проблемная ситуация служит также и мотивационным условием, и эмоциональным средством воздействия на личность ребенка.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Создание и своевременное обновление развивающей предметн</w:t>
      </w:r>
      <w:proofErr w:type="gramStart"/>
      <w:r w:rsidRPr="001E5B4B">
        <w:rPr>
          <w:sz w:val="24"/>
          <w:szCs w:val="24"/>
        </w:rPr>
        <w:t>о-</w:t>
      </w:r>
      <w:proofErr w:type="gramEnd"/>
      <w:r w:rsidRPr="001E5B4B">
        <w:rPr>
          <w:sz w:val="24"/>
          <w:szCs w:val="24"/>
        </w:rPr>
        <w:t xml:space="preserve"> пространственной среды. РППС обеспечивает ребенку познавательную активность, она должна соответствовать его интересам и иметь развивающий характер, предоставлять детям возможность действовать индивидуально или вместе со сверстниками, не навязывая обязательной совместной деятельности.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Главные принципы по развитию самостоятельности и инициативности: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1.</w:t>
      </w:r>
      <w:r w:rsidRPr="001E5B4B">
        <w:rPr>
          <w:sz w:val="24"/>
          <w:szCs w:val="24"/>
        </w:rPr>
        <w:tab/>
        <w:t>Требуя от ребенка самостоятельности, руководствуюсь принципом целесообразности. Допустим, не стоит просить его класть игрушки на место сразу после игры. Дошкольники занимается одним делом в течение 15-20 минут, и если они будут производить уборку после каждого такого промежутка, то просто устанут и потеряют интерес к игре, будучи озабоченными, не столько самой игрой, сколько уборкой после игры. Просьба разложить все по своим местам после окончания игры, чтобы не споткнуться об игрушки, будет более понятна ребенку.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2.</w:t>
      </w:r>
      <w:r w:rsidRPr="001E5B4B">
        <w:rPr>
          <w:sz w:val="24"/>
          <w:szCs w:val="24"/>
        </w:rPr>
        <w:tab/>
        <w:t>Объем и содержание обязанностей сформулировать максимально конкретно. Например, «после обеда нужно убирать со стола свою тарелку, чтобы помочь Анне Петровне», а не «надо убирать за собой!».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3.</w:t>
      </w:r>
      <w:r w:rsidRPr="001E5B4B">
        <w:rPr>
          <w:sz w:val="24"/>
          <w:szCs w:val="24"/>
        </w:rPr>
        <w:tab/>
        <w:t>Стараться объяснить ребенку смысл и конечную цель выполняемых им действий. Утверждения, что «все детки одеваются сами» или «люди будут смеяться, если увидят, что взрослые тебе помогает» – плохие аргументы. Ребенок не обратит внимания на эти слова,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Таким образом, для поддержки детской инициативы и активности необходимо: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1.</w:t>
      </w:r>
      <w:r w:rsidRPr="001E5B4B">
        <w:rPr>
          <w:sz w:val="24"/>
          <w:szCs w:val="24"/>
        </w:rPr>
        <w:tab/>
        <w:t>Предоставление детям самостоятельности во всем, что не представляет опасности для их жизни и здоровья, помогая им реализовывать собственные замыслы.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2.</w:t>
      </w:r>
      <w:r w:rsidRPr="001E5B4B">
        <w:rPr>
          <w:sz w:val="24"/>
          <w:szCs w:val="24"/>
        </w:rPr>
        <w:tab/>
        <w:t>Обеспечение благоприятной атмосферы. Доброжелательность со стороны педагога, его отказ от высказывания оценок и критики в адрес ребенка способствуют свободному проявлению дивергентного мышления (его характеризуют быстрота, гибкость, оригинальность, точность). Не критиковать результаты деятельности ребенка и его самого как личность.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3.</w:t>
      </w:r>
      <w:r w:rsidRPr="001E5B4B">
        <w:rPr>
          <w:sz w:val="24"/>
          <w:szCs w:val="24"/>
        </w:rPr>
        <w:tab/>
        <w:t>Отмечать и приветствовать даже минимальные успехи детей.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4.</w:t>
      </w:r>
      <w:r w:rsidRPr="001E5B4B">
        <w:rPr>
          <w:sz w:val="24"/>
          <w:szCs w:val="24"/>
        </w:rPr>
        <w:tab/>
        <w:t>Поддержка интереса ребенка к тому, что он рассматривает и наблюдает в разные режимные моменты.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5.</w:t>
      </w:r>
      <w:r w:rsidRPr="001E5B4B">
        <w:rPr>
          <w:sz w:val="24"/>
          <w:szCs w:val="24"/>
        </w:rPr>
        <w:tab/>
        <w:t>Поощрение высказывания оригинальных идей, различных творческих начинаний ребенка.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6.</w:t>
      </w:r>
      <w:r w:rsidRPr="001E5B4B">
        <w:rPr>
          <w:sz w:val="24"/>
          <w:szCs w:val="24"/>
        </w:rPr>
        <w:tab/>
        <w:t xml:space="preserve">Для поддержки инициативы в творческой, досуговой деятельности по указанию ребенка создавать для него все необходимые условия. 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lastRenderedPageBreak/>
        <w:t>7.</w:t>
      </w:r>
      <w:r w:rsidRPr="001E5B4B">
        <w:rPr>
          <w:sz w:val="24"/>
          <w:szCs w:val="24"/>
        </w:rPr>
        <w:tab/>
        <w:t>Обогащение окружающей ребенка среды самыми разнообразными, новыми для него, предметами и стимулами с целью развития его любознательности. Содержание в открытом доступе различных элементов РППС.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8.</w:t>
      </w:r>
      <w:r w:rsidRPr="001E5B4B">
        <w:rPr>
          <w:sz w:val="24"/>
          <w:szCs w:val="24"/>
        </w:rPr>
        <w:tab/>
        <w:t>Активизирующее общение взрослого с детьми, направленное на побуждение их к самостоятельному применению в игре новых знаний, способов решения игровых задач, способствующего вступлению детей во взаимодействие друг с другом.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В результате правильно построенной работе с детьми, можно заметить, что дети становятся более самостоятельными и инициативными, у них повышается уровень самоконтроля, оценка детьми своих возможностей становится более объективной, дети самостоятельно осваивают материал, используя при этом разнообразные средства, могут анализировать информацию, самостоятельно делать выводы. Дети умеют ставить цель и задачи своей деятельности, анализировать ее условия, формулировать проблемы и гипотезы, предположения о вариантах решения проблемных ситуаций, организовывать и корректировать ход как индивидуальной, так и совместной деятельности, достигая положительного результата.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Исходя из вышесказанного, можно признать, что самостоятельность, инициативность ребенка необходимо развивать на протяжении всего периода дошкольного возраста.</w:t>
      </w:r>
    </w:p>
    <w:p w:rsidR="001E5B4B" w:rsidRPr="001E5B4B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В заключении хотелось бы всем напомнить, что «если хочешь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нем властелином».</w:t>
      </w:r>
    </w:p>
    <w:p w:rsidR="00B22E11" w:rsidRDefault="00B22E11" w:rsidP="001E5B4B">
      <w:pPr>
        <w:pStyle w:val="a3"/>
        <w:ind w:right="106"/>
        <w:rPr>
          <w:sz w:val="24"/>
          <w:szCs w:val="24"/>
        </w:rPr>
      </w:pPr>
    </w:p>
    <w:p w:rsidR="001E5B4B" w:rsidRPr="001E5B4B" w:rsidRDefault="00B22E11" w:rsidP="00B22E11">
      <w:pPr>
        <w:pStyle w:val="a3"/>
        <w:ind w:right="106"/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="001E5B4B" w:rsidRPr="001E5B4B">
        <w:rPr>
          <w:sz w:val="24"/>
          <w:szCs w:val="24"/>
        </w:rPr>
        <w:t>итература</w:t>
      </w:r>
    </w:p>
    <w:p w:rsidR="00B22E11" w:rsidRDefault="001E5B4B" w:rsidP="001E5B4B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1.</w:t>
      </w:r>
      <w:r w:rsidRPr="001E5B4B">
        <w:rPr>
          <w:sz w:val="24"/>
          <w:szCs w:val="24"/>
        </w:rPr>
        <w:tab/>
      </w:r>
      <w:r w:rsidR="00B22E11" w:rsidRPr="001E5B4B">
        <w:rPr>
          <w:sz w:val="24"/>
          <w:szCs w:val="24"/>
        </w:rPr>
        <w:t xml:space="preserve">Алиева Т., </w:t>
      </w:r>
      <w:proofErr w:type="spellStart"/>
      <w:r w:rsidR="00B22E11" w:rsidRPr="001E5B4B">
        <w:rPr>
          <w:sz w:val="24"/>
          <w:szCs w:val="24"/>
        </w:rPr>
        <w:t>Урадовских</w:t>
      </w:r>
      <w:proofErr w:type="spellEnd"/>
      <w:r w:rsidR="00B22E11" w:rsidRPr="001E5B4B">
        <w:rPr>
          <w:sz w:val="24"/>
          <w:szCs w:val="24"/>
        </w:rPr>
        <w:t xml:space="preserve"> Г. «Детская инициатива –</w:t>
      </w:r>
      <w:r w:rsidR="00B22E11">
        <w:rPr>
          <w:sz w:val="24"/>
          <w:szCs w:val="24"/>
        </w:rPr>
        <w:t xml:space="preserve"> </w:t>
      </w:r>
      <w:r w:rsidR="00B22E11" w:rsidRPr="001E5B4B">
        <w:rPr>
          <w:sz w:val="24"/>
          <w:szCs w:val="24"/>
        </w:rPr>
        <w:t>основа развития познания, деятельности, коммуникации».</w:t>
      </w:r>
    </w:p>
    <w:p w:rsidR="001E5B4B" w:rsidRDefault="001E5B4B" w:rsidP="00B22E11">
      <w:pPr>
        <w:pStyle w:val="a3"/>
        <w:ind w:right="106"/>
        <w:rPr>
          <w:sz w:val="24"/>
          <w:szCs w:val="24"/>
        </w:rPr>
      </w:pPr>
      <w:r w:rsidRPr="001E5B4B">
        <w:rPr>
          <w:sz w:val="24"/>
          <w:szCs w:val="24"/>
        </w:rPr>
        <w:t>2.</w:t>
      </w:r>
      <w:r w:rsidRPr="001E5B4B">
        <w:rPr>
          <w:sz w:val="24"/>
          <w:szCs w:val="24"/>
        </w:rPr>
        <w:tab/>
      </w:r>
      <w:proofErr w:type="spellStart"/>
      <w:r w:rsidRPr="001E5B4B">
        <w:rPr>
          <w:sz w:val="24"/>
          <w:szCs w:val="24"/>
        </w:rPr>
        <w:t>Клопотова</w:t>
      </w:r>
      <w:proofErr w:type="spellEnd"/>
      <w:r w:rsidRPr="001E5B4B">
        <w:rPr>
          <w:sz w:val="24"/>
          <w:szCs w:val="24"/>
        </w:rPr>
        <w:t xml:space="preserve"> Е. Е., </w:t>
      </w:r>
      <w:proofErr w:type="spellStart"/>
      <w:r w:rsidRPr="001E5B4B">
        <w:rPr>
          <w:sz w:val="24"/>
          <w:szCs w:val="24"/>
        </w:rPr>
        <w:t>Ягловская</w:t>
      </w:r>
      <w:proofErr w:type="spellEnd"/>
      <w:r w:rsidRPr="001E5B4B">
        <w:rPr>
          <w:sz w:val="24"/>
          <w:szCs w:val="24"/>
        </w:rPr>
        <w:t xml:space="preserve"> Е. К. «Возрастные особенности проявления дошкольниками инициативы в образовательной деятельности», 224 Вопросы образования / </w:t>
      </w:r>
      <w:proofErr w:type="spellStart"/>
      <w:r w:rsidRPr="001E5B4B">
        <w:rPr>
          <w:sz w:val="24"/>
          <w:szCs w:val="24"/>
        </w:rPr>
        <w:t>Educational</w:t>
      </w:r>
      <w:proofErr w:type="spellEnd"/>
      <w:r w:rsidRPr="001E5B4B">
        <w:rPr>
          <w:sz w:val="24"/>
          <w:szCs w:val="24"/>
        </w:rPr>
        <w:t xml:space="preserve"> </w:t>
      </w:r>
      <w:proofErr w:type="spellStart"/>
      <w:r w:rsidRPr="001E5B4B">
        <w:rPr>
          <w:sz w:val="24"/>
          <w:szCs w:val="24"/>
        </w:rPr>
        <w:t>Studies</w:t>
      </w:r>
      <w:proofErr w:type="spellEnd"/>
      <w:r w:rsidRPr="001E5B4B">
        <w:rPr>
          <w:sz w:val="24"/>
          <w:szCs w:val="24"/>
        </w:rPr>
        <w:t xml:space="preserve"> </w:t>
      </w:r>
      <w:proofErr w:type="spellStart"/>
      <w:r w:rsidRPr="001E5B4B">
        <w:rPr>
          <w:sz w:val="24"/>
          <w:szCs w:val="24"/>
        </w:rPr>
        <w:t>Moscow</w:t>
      </w:r>
      <w:proofErr w:type="spellEnd"/>
      <w:r w:rsidRPr="001E5B4B">
        <w:rPr>
          <w:sz w:val="24"/>
          <w:szCs w:val="24"/>
        </w:rPr>
        <w:t>. 2019. № 3.</w:t>
      </w:r>
    </w:p>
    <w:p w:rsidR="00B22E11" w:rsidRPr="001E5B4B" w:rsidRDefault="00B22E11" w:rsidP="00B22E11">
      <w:pPr>
        <w:pStyle w:val="a3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1E5B4B">
        <w:rPr>
          <w:sz w:val="24"/>
          <w:szCs w:val="24"/>
        </w:rPr>
        <w:t>Резаева</w:t>
      </w:r>
      <w:proofErr w:type="spellEnd"/>
      <w:r w:rsidRPr="001E5B4B">
        <w:rPr>
          <w:sz w:val="24"/>
          <w:szCs w:val="24"/>
        </w:rPr>
        <w:t xml:space="preserve"> А.В., </w:t>
      </w:r>
      <w:proofErr w:type="spellStart"/>
      <w:r w:rsidRPr="001E5B4B">
        <w:rPr>
          <w:sz w:val="24"/>
          <w:szCs w:val="24"/>
        </w:rPr>
        <w:t>Ситникова</w:t>
      </w:r>
      <w:proofErr w:type="spellEnd"/>
      <w:r w:rsidRPr="001E5B4B">
        <w:rPr>
          <w:sz w:val="24"/>
          <w:szCs w:val="24"/>
        </w:rPr>
        <w:t xml:space="preserve"> Т.В., </w:t>
      </w:r>
      <w:proofErr w:type="spellStart"/>
      <w:r w:rsidRPr="001E5B4B">
        <w:rPr>
          <w:sz w:val="24"/>
          <w:szCs w:val="24"/>
        </w:rPr>
        <w:t>Валтер</w:t>
      </w:r>
      <w:proofErr w:type="spellEnd"/>
      <w:r w:rsidRPr="001E5B4B">
        <w:rPr>
          <w:sz w:val="24"/>
          <w:szCs w:val="24"/>
        </w:rPr>
        <w:t xml:space="preserve"> С.В. и др. «Методическое пособие «Поддержка детской инициативы и самостоятельности дошкольников в разных видах деятельности», Назарово, 2017 г.</w:t>
      </w:r>
    </w:p>
    <w:p w:rsidR="00B22E11" w:rsidRDefault="00B22E11" w:rsidP="00B22E11">
      <w:pPr>
        <w:pStyle w:val="a3"/>
        <w:ind w:right="106"/>
        <w:rPr>
          <w:sz w:val="24"/>
          <w:szCs w:val="24"/>
        </w:rPr>
      </w:pPr>
    </w:p>
    <w:p w:rsidR="00B22E11" w:rsidRPr="001E5B4B" w:rsidRDefault="00B22E11" w:rsidP="001E5B4B">
      <w:pPr>
        <w:pStyle w:val="a3"/>
        <w:ind w:right="106"/>
        <w:rPr>
          <w:sz w:val="24"/>
          <w:szCs w:val="24"/>
        </w:rPr>
      </w:pPr>
    </w:p>
    <w:p w:rsidR="00DC4C0B" w:rsidRDefault="00DC4C0B" w:rsidP="001E5B4B">
      <w:pPr>
        <w:rPr>
          <w:sz w:val="24"/>
          <w:szCs w:val="24"/>
        </w:rPr>
      </w:pPr>
    </w:p>
    <w:p w:rsidR="00B22E11" w:rsidRDefault="00B22E11" w:rsidP="001E5B4B">
      <w:pPr>
        <w:rPr>
          <w:sz w:val="24"/>
          <w:szCs w:val="24"/>
        </w:rPr>
      </w:pPr>
    </w:p>
    <w:p w:rsidR="00B22E11" w:rsidRDefault="00B22E11" w:rsidP="001E5B4B">
      <w:pPr>
        <w:rPr>
          <w:sz w:val="24"/>
          <w:szCs w:val="24"/>
        </w:rPr>
      </w:pPr>
    </w:p>
    <w:p w:rsidR="00B22E11" w:rsidRPr="001E5B4B" w:rsidRDefault="00B22E11" w:rsidP="00B22E11">
      <w:pPr>
        <w:pStyle w:val="1"/>
        <w:spacing w:before="0"/>
        <w:ind w:right="460"/>
        <w:jc w:val="right"/>
        <w:rPr>
          <w:sz w:val="24"/>
          <w:szCs w:val="24"/>
        </w:rPr>
      </w:pPr>
      <w:r w:rsidRPr="001E5B4B">
        <w:rPr>
          <w:sz w:val="24"/>
          <w:szCs w:val="24"/>
        </w:rPr>
        <w:t xml:space="preserve">Татаринова </w:t>
      </w:r>
      <w:proofErr w:type="spellStart"/>
      <w:r w:rsidRPr="001E5B4B">
        <w:rPr>
          <w:sz w:val="24"/>
          <w:szCs w:val="24"/>
        </w:rPr>
        <w:t>Туйара</w:t>
      </w:r>
      <w:proofErr w:type="spellEnd"/>
      <w:r w:rsidRPr="001E5B4B">
        <w:rPr>
          <w:sz w:val="24"/>
          <w:szCs w:val="24"/>
        </w:rPr>
        <w:t xml:space="preserve"> Евгеньевна</w:t>
      </w:r>
    </w:p>
    <w:p w:rsidR="00B22E11" w:rsidRPr="001E5B4B" w:rsidRDefault="00B22E11" w:rsidP="00B22E11">
      <w:pPr>
        <w:pStyle w:val="1"/>
        <w:spacing w:before="0"/>
        <w:ind w:right="460"/>
        <w:jc w:val="right"/>
        <w:rPr>
          <w:sz w:val="24"/>
          <w:szCs w:val="24"/>
        </w:rPr>
      </w:pPr>
      <w:r w:rsidRPr="001E5B4B">
        <w:rPr>
          <w:sz w:val="24"/>
          <w:szCs w:val="24"/>
        </w:rPr>
        <w:t xml:space="preserve">ИП Прокопьева С.И </w:t>
      </w:r>
      <w:r>
        <w:rPr>
          <w:sz w:val="24"/>
          <w:szCs w:val="24"/>
        </w:rPr>
        <w:t xml:space="preserve"> </w:t>
      </w:r>
      <w:r w:rsidRPr="001E5B4B">
        <w:rPr>
          <w:sz w:val="24"/>
          <w:szCs w:val="24"/>
        </w:rPr>
        <w:t>ЧДОУ «Туймаада-Лэнд</w:t>
      </w:r>
      <w:r>
        <w:rPr>
          <w:sz w:val="24"/>
          <w:szCs w:val="24"/>
        </w:rPr>
        <w:t>, воспитатель</w:t>
      </w:r>
    </w:p>
    <w:p w:rsidR="00B22E11" w:rsidRPr="001E5B4B" w:rsidRDefault="00B22E11" w:rsidP="00B22E11">
      <w:pPr>
        <w:pStyle w:val="1"/>
        <w:spacing w:before="0"/>
        <w:ind w:right="460"/>
        <w:jc w:val="right"/>
        <w:rPr>
          <w:sz w:val="24"/>
          <w:szCs w:val="24"/>
        </w:rPr>
        <w:sectPr w:rsidR="00B22E11" w:rsidRPr="001E5B4B">
          <w:footerReference w:type="default" r:id="rId9"/>
          <w:type w:val="continuous"/>
          <w:pgSz w:w="11910" w:h="16840"/>
          <w:pgMar w:top="1320" w:right="740" w:bottom="1200" w:left="1600" w:header="720" w:footer="1000" w:gutter="0"/>
          <w:pgNumType w:start="1"/>
          <w:cols w:space="720"/>
        </w:sectPr>
      </w:pPr>
      <w:r>
        <w:rPr>
          <w:sz w:val="24"/>
          <w:szCs w:val="24"/>
        </w:rPr>
        <w:t>Г. Якутк</w:t>
      </w:r>
      <w:bookmarkStart w:id="0" w:name="_GoBack"/>
      <w:bookmarkEnd w:id="0"/>
    </w:p>
    <w:p w:rsidR="00DC4C0B" w:rsidRPr="001E5B4B" w:rsidRDefault="00DC4C0B" w:rsidP="00B22E11">
      <w:pPr>
        <w:pStyle w:val="a3"/>
        <w:ind w:left="0" w:firstLine="0"/>
        <w:jc w:val="left"/>
        <w:rPr>
          <w:sz w:val="24"/>
          <w:szCs w:val="24"/>
        </w:rPr>
      </w:pPr>
    </w:p>
    <w:sectPr w:rsidR="00DC4C0B" w:rsidRPr="001E5B4B">
      <w:pgSz w:w="11910" w:h="16840"/>
      <w:pgMar w:top="132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20" w:rsidRDefault="00AD0C20">
      <w:r>
        <w:separator/>
      </w:r>
    </w:p>
  </w:endnote>
  <w:endnote w:type="continuationSeparator" w:id="0">
    <w:p w:rsidR="00AD0C20" w:rsidRDefault="00AD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0B" w:rsidRDefault="00AD0C2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DC4C0B" w:rsidRDefault="00DC4C0B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20" w:rsidRDefault="00AD0C20">
      <w:r>
        <w:separator/>
      </w:r>
    </w:p>
  </w:footnote>
  <w:footnote w:type="continuationSeparator" w:id="0">
    <w:p w:rsidR="00AD0C20" w:rsidRDefault="00AD0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3B3"/>
    <w:multiLevelType w:val="hybridMultilevel"/>
    <w:tmpl w:val="C42C6650"/>
    <w:lvl w:ilvl="0" w:tplc="9C7CC4FA">
      <w:numFmt w:val="bullet"/>
      <w:lvlText w:val="•"/>
      <w:lvlJc w:val="left"/>
      <w:pPr>
        <w:ind w:left="10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F690B6">
      <w:numFmt w:val="bullet"/>
      <w:lvlText w:val="●"/>
      <w:lvlJc w:val="left"/>
      <w:pPr>
        <w:ind w:left="822" w:hanging="73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2" w:tplc="3E4C7B5C">
      <w:numFmt w:val="bullet"/>
      <w:lvlText w:val="•"/>
      <w:lvlJc w:val="left"/>
      <w:pPr>
        <w:ind w:left="1791" w:hanging="733"/>
      </w:pPr>
      <w:rPr>
        <w:rFonts w:hint="default"/>
        <w:lang w:val="ru-RU" w:eastAsia="en-US" w:bidi="ar-SA"/>
      </w:rPr>
    </w:lvl>
    <w:lvl w:ilvl="3" w:tplc="F6D29930">
      <w:numFmt w:val="bullet"/>
      <w:lvlText w:val="•"/>
      <w:lvlJc w:val="left"/>
      <w:pPr>
        <w:ind w:left="2763" w:hanging="733"/>
      </w:pPr>
      <w:rPr>
        <w:rFonts w:hint="default"/>
        <w:lang w:val="ru-RU" w:eastAsia="en-US" w:bidi="ar-SA"/>
      </w:rPr>
    </w:lvl>
    <w:lvl w:ilvl="4" w:tplc="595A4BE4">
      <w:numFmt w:val="bullet"/>
      <w:lvlText w:val="•"/>
      <w:lvlJc w:val="left"/>
      <w:pPr>
        <w:ind w:left="3735" w:hanging="733"/>
      </w:pPr>
      <w:rPr>
        <w:rFonts w:hint="default"/>
        <w:lang w:val="ru-RU" w:eastAsia="en-US" w:bidi="ar-SA"/>
      </w:rPr>
    </w:lvl>
    <w:lvl w:ilvl="5" w:tplc="ED26721A">
      <w:numFmt w:val="bullet"/>
      <w:lvlText w:val="•"/>
      <w:lvlJc w:val="left"/>
      <w:pPr>
        <w:ind w:left="4707" w:hanging="733"/>
      </w:pPr>
      <w:rPr>
        <w:rFonts w:hint="default"/>
        <w:lang w:val="ru-RU" w:eastAsia="en-US" w:bidi="ar-SA"/>
      </w:rPr>
    </w:lvl>
    <w:lvl w:ilvl="6" w:tplc="C51EAE80">
      <w:numFmt w:val="bullet"/>
      <w:lvlText w:val="•"/>
      <w:lvlJc w:val="left"/>
      <w:pPr>
        <w:ind w:left="5679" w:hanging="733"/>
      </w:pPr>
      <w:rPr>
        <w:rFonts w:hint="default"/>
        <w:lang w:val="ru-RU" w:eastAsia="en-US" w:bidi="ar-SA"/>
      </w:rPr>
    </w:lvl>
    <w:lvl w:ilvl="7" w:tplc="DAE62304">
      <w:numFmt w:val="bullet"/>
      <w:lvlText w:val="•"/>
      <w:lvlJc w:val="left"/>
      <w:pPr>
        <w:ind w:left="6650" w:hanging="733"/>
      </w:pPr>
      <w:rPr>
        <w:rFonts w:hint="default"/>
        <w:lang w:val="ru-RU" w:eastAsia="en-US" w:bidi="ar-SA"/>
      </w:rPr>
    </w:lvl>
    <w:lvl w:ilvl="8" w:tplc="CC10FC62">
      <w:numFmt w:val="bullet"/>
      <w:lvlText w:val="•"/>
      <w:lvlJc w:val="left"/>
      <w:pPr>
        <w:ind w:left="7622" w:hanging="733"/>
      </w:pPr>
      <w:rPr>
        <w:rFonts w:hint="default"/>
        <w:lang w:val="ru-RU" w:eastAsia="en-US" w:bidi="ar-SA"/>
      </w:rPr>
    </w:lvl>
  </w:abstractNum>
  <w:abstractNum w:abstractNumId="1">
    <w:nsid w:val="1C040933"/>
    <w:multiLevelType w:val="hybridMultilevel"/>
    <w:tmpl w:val="29E6C8E4"/>
    <w:lvl w:ilvl="0" w:tplc="8550CD72">
      <w:numFmt w:val="bullet"/>
      <w:lvlText w:val="•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9A0F2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DB2E3650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442AEF0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98B0066E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132E1CF2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F7B8EC1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C38C565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8EE9962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>
    <w:nsid w:val="1D4A5209"/>
    <w:multiLevelType w:val="hybridMultilevel"/>
    <w:tmpl w:val="D168428E"/>
    <w:lvl w:ilvl="0" w:tplc="D5049BDE">
      <w:numFmt w:val="bullet"/>
      <w:lvlText w:val="●"/>
      <w:lvlJc w:val="left"/>
      <w:pPr>
        <w:ind w:left="102" w:hanging="732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134CBEFA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B326418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4BA43B1C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095C5C68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8242C31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8A34936C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A78C5E6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C49ABB90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3">
    <w:nsid w:val="34FE31A2"/>
    <w:multiLevelType w:val="hybridMultilevel"/>
    <w:tmpl w:val="81587E40"/>
    <w:lvl w:ilvl="0" w:tplc="F19ECCC4">
      <w:start w:val="1"/>
      <w:numFmt w:val="decimal"/>
      <w:lvlText w:val="%1."/>
      <w:lvlJc w:val="left"/>
      <w:pPr>
        <w:ind w:left="102" w:hanging="4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78DA16">
      <w:numFmt w:val="bullet"/>
      <w:lvlText w:val="•"/>
      <w:lvlJc w:val="left"/>
      <w:pPr>
        <w:ind w:left="1046" w:hanging="487"/>
      </w:pPr>
      <w:rPr>
        <w:rFonts w:hint="default"/>
        <w:lang w:val="ru-RU" w:eastAsia="en-US" w:bidi="ar-SA"/>
      </w:rPr>
    </w:lvl>
    <w:lvl w:ilvl="2" w:tplc="15C8DEC0">
      <w:numFmt w:val="bullet"/>
      <w:lvlText w:val="•"/>
      <w:lvlJc w:val="left"/>
      <w:pPr>
        <w:ind w:left="1993" w:hanging="487"/>
      </w:pPr>
      <w:rPr>
        <w:rFonts w:hint="default"/>
        <w:lang w:val="ru-RU" w:eastAsia="en-US" w:bidi="ar-SA"/>
      </w:rPr>
    </w:lvl>
    <w:lvl w:ilvl="3" w:tplc="E938CB3E">
      <w:numFmt w:val="bullet"/>
      <w:lvlText w:val="•"/>
      <w:lvlJc w:val="left"/>
      <w:pPr>
        <w:ind w:left="2939" w:hanging="487"/>
      </w:pPr>
      <w:rPr>
        <w:rFonts w:hint="default"/>
        <w:lang w:val="ru-RU" w:eastAsia="en-US" w:bidi="ar-SA"/>
      </w:rPr>
    </w:lvl>
    <w:lvl w:ilvl="4" w:tplc="960843C4">
      <w:numFmt w:val="bullet"/>
      <w:lvlText w:val="•"/>
      <w:lvlJc w:val="left"/>
      <w:pPr>
        <w:ind w:left="3886" w:hanging="487"/>
      </w:pPr>
      <w:rPr>
        <w:rFonts w:hint="default"/>
        <w:lang w:val="ru-RU" w:eastAsia="en-US" w:bidi="ar-SA"/>
      </w:rPr>
    </w:lvl>
    <w:lvl w:ilvl="5" w:tplc="3A66C9D2">
      <w:numFmt w:val="bullet"/>
      <w:lvlText w:val="•"/>
      <w:lvlJc w:val="left"/>
      <w:pPr>
        <w:ind w:left="4833" w:hanging="487"/>
      </w:pPr>
      <w:rPr>
        <w:rFonts w:hint="default"/>
        <w:lang w:val="ru-RU" w:eastAsia="en-US" w:bidi="ar-SA"/>
      </w:rPr>
    </w:lvl>
    <w:lvl w:ilvl="6" w:tplc="03181014">
      <w:numFmt w:val="bullet"/>
      <w:lvlText w:val="•"/>
      <w:lvlJc w:val="left"/>
      <w:pPr>
        <w:ind w:left="5779" w:hanging="487"/>
      </w:pPr>
      <w:rPr>
        <w:rFonts w:hint="default"/>
        <w:lang w:val="ru-RU" w:eastAsia="en-US" w:bidi="ar-SA"/>
      </w:rPr>
    </w:lvl>
    <w:lvl w:ilvl="7" w:tplc="302C808A">
      <w:numFmt w:val="bullet"/>
      <w:lvlText w:val="•"/>
      <w:lvlJc w:val="left"/>
      <w:pPr>
        <w:ind w:left="6726" w:hanging="487"/>
      </w:pPr>
      <w:rPr>
        <w:rFonts w:hint="default"/>
        <w:lang w:val="ru-RU" w:eastAsia="en-US" w:bidi="ar-SA"/>
      </w:rPr>
    </w:lvl>
    <w:lvl w:ilvl="8" w:tplc="98BE4B14">
      <w:numFmt w:val="bullet"/>
      <w:lvlText w:val="•"/>
      <w:lvlJc w:val="left"/>
      <w:pPr>
        <w:ind w:left="7673" w:hanging="487"/>
      </w:pPr>
      <w:rPr>
        <w:rFonts w:hint="default"/>
        <w:lang w:val="ru-RU" w:eastAsia="en-US" w:bidi="ar-SA"/>
      </w:rPr>
    </w:lvl>
  </w:abstractNum>
  <w:abstractNum w:abstractNumId="4">
    <w:nsid w:val="42B25A79"/>
    <w:multiLevelType w:val="hybridMultilevel"/>
    <w:tmpl w:val="28E657CA"/>
    <w:lvl w:ilvl="0" w:tplc="70FE5C46">
      <w:start w:val="2"/>
      <w:numFmt w:val="upperRoman"/>
      <w:lvlText w:val="%1"/>
      <w:lvlJc w:val="left"/>
      <w:pPr>
        <w:ind w:left="102" w:hanging="3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EB56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D5223400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2C2281BC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9764596A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C5500618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48185654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60E0050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76EA777C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5">
    <w:nsid w:val="6104258A"/>
    <w:multiLevelType w:val="hybridMultilevel"/>
    <w:tmpl w:val="CCC2C5AE"/>
    <w:lvl w:ilvl="0" w:tplc="3B8CBF00">
      <w:start w:val="1"/>
      <w:numFmt w:val="decimal"/>
      <w:lvlText w:val="%1.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9BEE7C2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BF604EB4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C23E554A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49803B8C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D4CE88E0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82E4084A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3ACC008A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1CA09E4C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abstractNum w:abstractNumId="6">
    <w:nsid w:val="6A952AC9"/>
    <w:multiLevelType w:val="hybridMultilevel"/>
    <w:tmpl w:val="16424C6E"/>
    <w:lvl w:ilvl="0" w:tplc="68C6EC90">
      <w:start w:val="1"/>
      <w:numFmt w:val="decimal"/>
      <w:lvlText w:val="%1."/>
      <w:lvlJc w:val="left"/>
      <w:pPr>
        <w:ind w:left="891" w:hanging="7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6A860">
      <w:numFmt w:val="bullet"/>
      <w:lvlText w:val="•"/>
      <w:lvlJc w:val="left"/>
      <w:pPr>
        <w:ind w:left="1766" w:hanging="790"/>
      </w:pPr>
      <w:rPr>
        <w:rFonts w:hint="default"/>
        <w:lang w:val="ru-RU" w:eastAsia="en-US" w:bidi="ar-SA"/>
      </w:rPr>
    </w:lvl>
    <w:lvl w:ilvl="2" w:tplc="18D2850C">
      <w:numFmt w:val="bullet"/>
      <w:lvlText w:val="•"/>
      <w:lvlJc w:val="left"/>
      <w:pPr>
        <w:ind w:left="2633" w:hanging="790"/>
      </w:pPr>
      <w:rPr>
        <w:rFonts w:hint="default"/>
        <w:lang w:val="ru-RU" w:eastAsia="en-US" w:bidi="ar-SA"/>
      </w:rPr>
    </w:lvl>
    <w:lvl w:ilvl="3" w:tplc="85B60ABA">
      <w:numFmt w:val="bullet"/>
      <w:lvlText w:val="•"/>
      <w:lvlJc w:val="left"/>
      <w:pPr>
        <w:ind w:left="3499" w:hanging="790"/>
      </w:pPr>
      <w:rPr>
        <w:rFonts w:hint="default"/>
        <w:lang w:val="ru-RU" w:eastAsia="en-US" w:bidi="ar-SA"/>
      </w:rPr>
    </w:lvl>
    <w:lvl w:ilvl="4" w:tplc="FAF88F3C">
      <w:numFmt w:val="bullet"/>
      <w:lvlText w:val="•"/>
      <w:lvlJc w:val="left"/>
      <w:pPr>
        <w:ind w:left="4366" w:hanging="790"/>
      </w:pPr>
      <w:rPr>
        <w:rFonts w:hint="default"/>
        <w:lang w:val="ru-RU" w:eastAsia="en-US" w:bidi="ar-SA"/>
      </w:rPr>
    </w:lvl>
    <w:lvl w:ilvl="5" w:tplc="63FAEF92">
      <w:numFmt w:val="bullet"/>
      <w:lvlText w:val="•"/>
      <w:lvlJc w:val="left"/>
      <w:pPr>
        <w:ind w:left="5233" w:hanging="790"/>
      </w:pPr>
      <w:rPr>
        <w:rFonts w:hint="default"/>
        <w:lang w:val="ru-RU" w:eastAsia="en-US" w:bidi="ar-SA"/>
      </w:rPr>
    </w:lvl>
    <w:lvl w:ilvl="6" w:tplc="6352D2E2">
      <w:numFmt w:val="bullet"/>
      <w:lvlText w:val="•"/>
      <w:lvlJc w:val="left"/>
      <w:pPr>
        <w:ind w:left="6099" w:hanging="790"/>
      </w:pPr>
      <w:rPr>
        <w:rFonts w:hint="default"/>
        <w:lang w:val="ru-RU" w:eastAsia="en-US" w:bidi="ar-SA"/>
      </w:rPr>
    </w:lvl>
    <w:lvl w:ilvl="7" w:tplc="A1BC3F34">
      <w:numFmt w:val="bullet"/>
      <w:lvlText w:val="•"/>
      <w:lvlJc w:val="left"/>
      <w:pPr>
        <w:ind w:left="6966" w:hanging="790"/>
      </w:pPr>
      <w:rPr>
        <w:rFonts w:hint="default"/>
        <w:lang w:val="ru-RU" w:eastAsia="en-US" w:bidi="ar-SA"/>
      </w:rPr>
    </w:lvl>
    <w:lvl w:ilvl="8" w:tplc="FD3C9C94">
      <w:numFmt w:val="bullet"/>
      <w:lvlText w:val="•"/>
      <w:lvlJc w:val="left"/>
      <w:pPr>
        <w:ind w:left="7833" w:hanging="790"/>
      </w:pPr>
      <w:rPr>
        <w:rFonts w:hint="default"/>
        <w:lang w:val="ru-RU" w:eastAsia="en-US" w:bidi="ar-SA"/>
      </w:rPr>
    </w:lvl>
  </w:abstractNum>
  <w:abstractNum w:abstractNumId="7">
    <w:nsid w:val="6E4069FB"/>
    <w:multiLevelType w:val="hybridMultilevel"/>
    <w:tmpl w:val="318AEE8C"/>
    <w:lvl w:ilvl="0" w:tplc="20DCD854">
      <w:numFmt w:val="bullet"/>
      <w:lvlText w:val="–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365BEE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421390">
      <w:numFmt w:val="bullet"/>
      <w:lvlText w:val="•"/>
      <w:lvlJc w:val="left"/>
      <w:pPr>
        <w:ind w:left="1993" w:hanging="161"/>
      </w:pPr>
      <w:rPr>
        <w:rFonts w:hint="default"/>
        <w:lang w:val="ru-RU" w:eastAsia="en-US" w:bidi="ar-SA"/>
      </w:rPr>
    </w:lvl>
    <w:lvl w:ilvl="3" w:tplc="F2E8558A">
      <w:numFmt w:val="bullet"/>
      <w:lvlText w:val="•"/>
      <w:lvlJc w:val="left"/>
      <w:pPr>
        <w:ind w:left="2939" w:hanging="161"/>
      </w:pPr>
      <w:rPr>
        <w:rFonts w:hint="default"/>
        <w:lang w:val="ru-RU" w:eastAsia="en-US" w:bidi="ar-SA"/>
      </w:rPr>
    </w:lvl>
    <w:lvl w:ilvl="4" w:tplc="E5BA9872">
      <w:numFmt w:val="bullet"/>
      <w:lvlText w:val="•"/>
      <w:lvlJc w:val="left"/>
      <w:pPr>
        <w:ind w:left="3886" w:hanging="161"/>
      </w:pPr>
      <w:rPr>
        <w:rFonts w:hint="default"/>
        <w:lang w:val="ru-RU" w:eastAsia="en-US" w:bidi="ar-SA"/>
      </w:rPr>
    </w:lvl>
    <w:lvl w:ilvl="5" w:tplc="EBBE9FF0">
      <w:numFmt w:val="bullet"/>
      <w:lvlText w:val="•"/>
      <w:lvlJc w:val="left"/>
      <w:pPr>
        <w:ind w:left="4833" w:hanging="161"/>
      </w:pPr>
      <w:rPr>
        <w:rFonts w:hint="default"/>
        <w:lang w:val="ru-RU" w:eastAsia="en-US" w:bidi="ar-SA"/>
      </w:rPr>
    </w:lvl>
    <w:lvl w:ilvl="6" w:tplc="56427BFA">
      <w:numFmt w:val="bullet"/>
      <w:lvlText w:val="•"/>
      <w:lvlJc w:val="left"/>
      <w:pPr>
        <w:ind w:left="5779" w:hanging="161"/>
      </w:pPr>
      <w:rPr>
        <w:rFonts w:hint="default"/>
        <w:lang w:val="ru-RU" w:eastAsia="en-US" w:bidi="ar-SA"/>
      </w:rPr>
    </w:lvl>
    <w:lvl w:ilvl="7" w:tplc="B16881B2">
      <w:numFmt w:val="bullet"/>
      <w:lvlText w:val="•"/>
      <w:lvlJc w:val="left"/>
      <w:pPr>
        <w:ind w:left="6726" w:hanging="161"/>
      </w:pPr>
      <w:rPr>
        <w:rFonts w:hint="default"/>
        <w:lang w:val="ru-RU" w:eastAsia="en-US" w:bidi="ar-SA"/>
      </w:rPr>
    </w:lvl>
    <w:lvl w:ilvl="8" w:tplc="1914990A">
      <w:numFmt w:val="bullet"/>
      <w:lvlText w:val="•"/>
      <w:lvlJc w:val="left"/>
      <w:pPr>
        <w:ind w:left="7673" w:hanging="1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4C0B"/>
    <w:rsid w:val="00103C28"/>
    <w:rsid w:val="001E5B4B"/>
    <w:rsid w:val="0021044C"/>
    <w:rsid w:val="00AD0C20"/>
    <w:rsid w:val="00B22E11"/>
    <w:rsid w:val="00BA7F20"/>
    <w:rsid w:val="00C369CD"/>
    <w:rsid w:val="00DC4C0B"/>
    <w:rsid w:val="00D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0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2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E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22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E1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0"/>
      <w:ind w:left="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2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E1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22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E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54A4-3DB5-4B66-BA19-5CBB0589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AVENGERS</cp:lastModifiedBy>
  <cp:revision>5</cp:revision>
  <dcterms:created xsi:type="dcterms:W3CDTF">2024-02-09T23:22:00Z</dcterms:created>
  <dcterms:modified xsi:type="dcterms:W3CDTF">2024-02-11T03:31:00Z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2024-02-09T00:00:00Z</vt:filetime>
  </property>
</Properties>
</file>